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framePr w:hSpace="0" w:vSpace="0" w:wrap="auto" w:vAnchor="margin" w:hAnchor="text" w:yAlign="inline"/>
      </w:pPr>
      <w:bookmarkStart w:id="63" w:name="_GoBack"/>
      <w:bookmarkEnd w:id="63"/>
      <w:r>
        <w:rPr>
          <w:rFonts w:ascii="Times New Roman"/>
        </w:rPr>
        <w:t>ICS</w:t>
      </w:r>
      <w:r>
        <w:rPr>
          <w:rFonts w:hint="eastAsia" w:ascii="MS Mincho" w:hAnsi="MS Mincho" w:eastAsia="MS Mincho" w:cs="MS Mincho"/>
        </w:rPr>
        <w:t> </w:t>
      </w:r>
      <w:r>
        <w:rPr>
          <w:rFonts w:hint="eastAsia"/>
        </w:rPr>
        <w:t>号</w:t>
      </w:r>
    </w:p>
    <w:p>
      <w:pPr>
        <w:pStyle w:val="13"/>
        <w:framePr w:hSpace="0" w:vSpace="0" w:wrap="auto" w:vAnchor="margin" w:hAnchor="text" w:yAlign="inline"/>
      </w:pPr>
    </w:p>
    <w:p>
      <w:pPr>
        <w:pStyle w:val="14"/>
        <w:tabs>
          <w:tab w:val="clear" w:pos="4201"/>
          <w:tab w:val="clear" w:pos="9298"/>
        </w:tabs>
        <w:ind w:firstLine="0" w:firstLineChars="0"/>
      </w:pPr>
    </w:p>
    <w:p>
      <w:pPr>
        <w:pStyle w:val="22"/>
        <w:framePr w:w="7467" w:h="1134" w:hRule="exact" w:wrap="around" w:hAnchor="margin" w:xAlign="center" w:y="1764"/>
        <w:rPr>
          <w:rFonts w:ascii="黑体" w:hAnsi="黑体" w:eastAsia="黑体"/>
          <w:b w:val="0"/>
          <w:spacing w:val="0"/>
          <w:w w:val="100"/>
          <w:sz w:val="84"/>
          <w:szCs w:val="84"/>
        </w:rPr>
      </w:pPr>
      <w:r>
        <w:rPr>
          <w:rFonts w:hint="eastAsia" w:ascii="黑体" w:hAnsi="黑体" w:eastAsia="黑体"/>
          <w:b w:val="0"/>
          <w:spacing w:val="0"/>
          <w:w w:val="100"/>
          <w:sz w:val="84"/>
          <w:szCs w:val="84"/>
        </w:rPr>
        <w:t>团体标准</w:t>
      </w:r>
    </w:p>
    <w:p/>
    <w:p>
      <w:pPr>
        <w:pStyle w:val="23"/>
        <w:framePr w:w="9286" w:wrap="around" w:hAnchor="margin" w:xAlign="center"/>
        <w:rPr>
          <w:sz w:val="21"/>
          <w:szCs w:val="21"/>
        </w:rPr>
      </w:pPr>
      <w:r>
        <w:rPr>
          <w:rFonts w:ascii="Times New Roman"/>
          <w:sz w:val="21"/>
          <w:szCs w:val="21"/>
        </w:rPr>
        <w:t xml:space="preserve">T / CAAAD  </w:t>
      </w:r>
      <w:r>
        <w:rPr>
          <w:sz w:val="21"/>
          <w:szCs w:val="21"/>
          <w:lang w:val="de-DE"/>
        </w:rPr>
        <w:t>00X</w:t>
      </w:r>
      <w:r>
        <w:rPr>
          <w:sz w:val="21"/>
          <w:szCs w:val="21"/>
        </w:rPr>
        <w:t>—</w:t>
      </w:r>
      <w:r>
        <w:rPr>
          <w:color w:val="FF0000"/>
          <w:sz w:val="21"/>
          <w:szCs w:val="21"/>
          <w:lang w:val="de-DE"/>
        </w:rPr>
        <w:t>202</w:t>
      </w:r>
      <w:r>
        <w:rPr>
          <w:rFonts w:hint="eastAsia"/>
          <w:color w:val="FF0000"/>
          <w:sz w:val="21"/>
          <w:szCs w:val="21"/>
          <w:lang w:val="de-DE"/>
        </w:rPr>
        <w:t>3</w:t>
      </w:r>
    </w:p>
    <w:tbl>
      <w:tblPr>
        <w:tblStyle w:val="9"/>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356" w:type="dxa"/>
            <w:tcBorders>
              <w:top w:val="nil"/>
              <w:left w:val="nil"/>
              <w:bottom w:val="nil"/>
              <w:right w:val="nil"/>
            </w:tcBorders>
          </w:tcPr>
          <w:p>
            <w:pPr>
              <w:pStyle w:val="24"/>
              <w:framePr w:w="9286" w:wrap="around" w:hAnchor="margin" w:xAlign="center"/>
            </w:pPr>
          </w:p>
          <w:p>
            <w:pPr>
              <w:pStyle w:val="24"/>
              <w:framePr w:w="9286" w:wrap="around" w:hAnchor="margin" w:xAlign="center"/>
            </w:pPr>
          </w:p>
          <w:p>
            <w:pPr>
              <w:pStyle w:val="24"/>
              <w:framePr w:w="9286" w:wrap="around" w:hAnchor="margin" w:xAlign="center"/>
            </w:pPr>
          </w:p>
        </w:tc>
      </w:tr>
    </w:tbl>
    <w:p>
      <w:pPr>
        <w:pStyle w:val="23"/>
        <w:framePr w:w="9286" w:wrap="around" w:hAnchor="margin" w:xAlign="center"/>
      </w:pPr>
    </w:p>
    <w:p>
      <w:pPr>
        <w:pStyle w:val="23"/>
        <w:framePr w:w="9286" w:wrap="around" w:hAnchor="margin" w:xAlign="center"/>
      </w:pPr>
    </w:p>
    <w:p/>
    <w:p/>
    <w:p>
      <w:pPr>
        <w:pStyle w:val="19"/>
        <w:framePr w:h="6796" w:hRule="exact" w:wrap="around" w:y="4096"/>
      </w:pPr>
      <w:r>
        <w:rPr>
          <w:rFonts w:hint="eastAsia"/>
        </w:rPr>
        <w:t>中国广告优化师人才能力标准</w:t>
      </w:r>
    </w:p>
    <w:p>
      <w:pPr>
        <w:pStyle w:val="20"/>
        <w:framePr w:h="6796" w:hRule="exact" w:wrap="around" w:y="4096"/>
        <w:rPr>
          <w:rFonts w:ascii="黑体" w:hAnsi="黑体" w:eastAsia="黑体"/>
        </w:rPr>
      </w:pPr>
      <w:r>
        <w:rPr>
          <w:rFonts w:hint="eastAsia" w:ascii="黑体" w:hAnsi="黑体" w:eastAsia="黑体"/>
        </w:rPr>
        <w:t>Chinese Advertising Optimizer</w:t>
      </w:r>
      <w:r>
        <w:rPr>
          <w:rFonts w:ascii="黑体" w:hAnsi="黑体" w:eastAsia="黑体"/>
        </w:rPr>
        <w:t xml:space="preserve"> </w:t>
      </w:r>
      <w:r>
        <w:rPr>
          <w:rFonts w:hint="eastAsia" w:ascii="黑体" w:hAnsi="黑体" w:eastAsia="黑体"/>
        </w:rPr>
        <w:t>Talent</w:t>
      </w:r>
      <w:r>
        <w:rPr>
          <w:rFonts w:ascii="黑体" w:hAnsi="黑体" w:eastAsia="黑体"/>
        </w:rPr>
        <w:t xml:space="preserve"> </w:t>
      </w:r>
      <w:r>
        <w:rPr>
          <w:rFonts w:hint="eastAsia" w:ascii="黑体" w:hAnsi="黑体" w:eastAsia="黑体"/>
        </w:rPr>
        <w:t>Competency</w:t>
      </w:r>
      <w:r>
        <w:rPr>
          <w:rFonts w:ascii="黑体" w:hAnsi="黑体" w:eastAsia="黑体"/>
        </w:rPr>
        <w:t xml:space="preserve"> </w:t>
      </w:r>
      <w:r>
        <w:rPr>
          <w:rFonts w:hint="eastAsia" w:ascii="黑体" w:hAnsi="黑体" w:eastAsia="黑体"/>
        </w:rPr>
        <w:t>Standard</w:t>
      </w:r>
    </w:p>
    <w:p>
      <w:pPr>
        <w:pStyle w:val="21"/>
        <w:framePr w:h="6796" w:hRule="exact" w:wrap="around" w:y="4096"/>
      </w:pPr>
    </w:p>
    <w:p>
      <w:r>
        <mc:AlternateContent>
          <mc:Choice Requires="wps">
            <w:drawing>
              <wp:anchor distT="0" distB="0" distL="114300" distR="114300" simplePos="0" relativeHeight="251660288" behindDoc="0" locked="1" layoutInCell="1" allowOverlap="1">
                <wp:simplePos x="0" y="0"/>
                <wp:positionH relativeFrom="column">
                  <wp:posOffset>0</wp:posOffset>
                </wp:positionH>
                <wp:positionV relativeFrom="page">
                  <wp:posOffset>8339455</wp:posOffset>
                </wp:positionV>
                <wp:extent cx="6120130" cy="0"/>
                <wp:effectExtent l="0" t="0" r="0" b="0"/>
                <wp:wrapNone/>
                <wp:docPr id="7" name="直线 5"/>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线 5" o:spid="_x0000_s1026" o:spt="20" style="position:absolute;left:0pt;margin-left:0pt;margin-top:656.65pt;height:0pt;width:481.9pt;mso-position-vertical-relative:page;z-index:251660288;mso-width-relative:page;mso-height-relative:page;" filled="f" stroked="t" coordsize="21600,21600" o:gfxdata="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DPKFF0&#10;1QAAAAoBAAAPAAAAAAAAAAEAIAAAADgAAABkcnMvZG93bnJldi54bWxQSwECFAAUAAAACACHTuJA&#10;Wm4tDNUBAAChAwAADgAAAAAAAAABACAAAAA6AQAAZHJzL2Uyb0RvYy54bWxQSwUGAAAAAAYABgBZ&#10;AQAAgQUAAAAA&#10;">
                <v:fill on="f" focussize="0,0"/>
                <v:stroke color="#000000" joinstyle="round"/>
                <v:imagedata o:title=""/>
                <o:lock v:ext="edit" aspectratio="f"/>
                <w10:anchorlock/>
              </v:line>
            </w:pict>
          </mc:Fallback>
        </mc:AlternateContent>
      </w:r>
    </w:p>
    <w:p>
      <w:pPr>
        <w:pStyle w:val="18"/>
        <w:framePr w:w="0" w:hRule="auto" w:hSpace="0" w:vSpace="0" w:wrap="auto" w:vAnchor="margin" w:hAnchor="text" w:xAlign="left" w:yAlign="inline"/>
        <w:rPr>
          <w:w w:val="100"/>
        </w:rPr>
      </w:pPr>
      <w:r>
        <w:rPr>
          <w:rFonts w:hint="eastAsia"/>
          <w:w w:val="100"/>
        </w:rPr>
        <w:t>中国</w:t>
      </w:r>
      <w:r>
        <w:rPr>
          <w:w w:val="100"/>
        </w:rPr>
        <w:t>广告协会</w:t>
      </w:r>
      <w:r>
        <w:rPr>
          <w:rFonts w:hint="eastAsia"/>
          <w:w w:val="100"/>
        </w:rPr>
        <w:t xml:space="preserve">  </w:t>
      </w:r>
      <w:r>
        <w:rPr>
          <w:rFonts w:hint="eastAsia" w:ascii="黑体" w:hAnsi="黑体" w:eastAsia="黑体"/>
          <w:w w:val="100"/>
        </w:rPr>
        <w:t xml:space="preserve">发布  2023 - </w:t>
      </w:r>
      <w:r>
        <w:rPr>
          <w:rFonts w:hint="eastAsia" w:ascii="黑体" w:hAnsi="黑体" w:eastAsia="黑体"/>
          <w:color w:val="FF0000"/>
          <w:w w:val="100"/>
        </w:rPr>
        <w:t>7</w:t>
      </w:r>
      <w:r>
        <w:rPr>
          <w:rFonts w:hint="eastAsia" w:ascii="黑体" w:hAnsi="黑体" w:eastAsia="黑体"/>
          <w:w w:val="100"/>
        </w:rPr>
        <w:t xml:space="preserve"> - 1                      </w:t>
      </w:r>
    </w:p>
    <w:p/>
    <w:p>
      <w:pPr>
        <w:sectPr>
          <w:headerReference r:id="rId3" w:type="even"/>
          <w:pgSz w:w="11906" w:h="16838"/>
          <w:pgMar w:top="567" w:right="1134" w:bottom="1134" w:left="1134" w:header="0" w:footer="0" w:gutter="0"/>
          <w:pgNumType w:start="1"/>
          <w:cols w:space="720" w:num="1"/>
          <w:docGrid w:type="lines" w:linePitch="312" w:charSpace="0"/>
        </w:sectPr>
      </w:pPr>
    </w:p>
    <w:p/>
    <w:p/>
    <w:sdt>
      <w:sdtPr>
        <w:rPr>
          <w:rFonts w:ascii="宋体" w:hAnsi="宋体"/>
        </w:rPr>
        <w:id w:val="147469025"/>
        <w:docPartObj>
          <w:docPartGallery w:val="Table of Contents"/>
          <w:docPartUnique/>
        </w:docPartObj>
      </w:sdtPr>
      <w:sdtEndPr>
        <w:rPr>
          <w:rFonts w:ascii="宋体" w:hAnsi="宋体"/>
        </w:rPr>
      </w:sdtEndPr>
      <w:sdtContent>
        <w:p>
          <w:pPr>
            <w:jc w:val="center"/>
          </w:pPr>
          <w:r>
            <w:rPr>
              <w:rFonts w:ascii="宋体" w:hAnsi="宋体"/>
            </w:rPr>
            <w:t>目录</w:t>
          </w:r>
        </w:p>
        <w:p>
          <w:pPr>
            <w:pStyle w:val="6"/>
            <w:tabs>
              <w:tab w:val="right" w:leader="dot" w:pos="9354"/>
            </w:tabs>
          </w:pPr>
          <w:r>
            <w:fldChar w:fldCharType="begin"/>
          </w:r>
          <w:r>
            <w:instrText xml:space="preserve">TOC \o "1-3" \h \u </w:instrText>
          </w:r>
          <w:r>
            <w:fldChar w:fldCharType="separate"/>
          </w:r>
          <w:r>
            <w:fldChar w:fldCharType="begin"/>
          </w:r>
          <w:r>
            <w:instrText xml:space="preserve"> HYPERLINK \l "_Toc25736" </w:instrText>
          </w:r>
          <w:r>
            <w:fldChar w:fldCharType="separate"/>
          </w:r>
          <w:r>
            <w:rPr>
              <w:rFonts w:hint="eastAsia"/>
              <w:szCs w:val="32"/>
            </w:rPr>
            <w:t>前  言</w:t>
          </w:r>
          <w:r>
            <w:tab/>
          </w:r>
          <w:r>
            <w:fldChar w:fldCharType="begin"/>
          </w:r>
          <w:r>
            <w:instrText xml:space="preserve"> PAGEREF _Toc25736 \h </w:instrText>
          </w:r>
          <w:r>
            <w:fldChar w:fldCharType="separate"/>
          </w:r>
          <w:r>
            <w:t>2</w:t>
          </w:r>
          <w:r>
            <w:fldChar w:fldCharType="end"/>
          </w:r>
          <w:r>
            <w:fldChar w:fldCharType="end"/>
          </w:r>
        </w:p>
        <w:p>
          <w:pPr>
            <w:pStyle w:val="6"/>
            <w:tabs>
              <w:tab w:val="right" w:leader="dot" w:pos="9354"/>
            </w:tabs>
          </w:pPr>
          <w:r>
            <w:fldChar w:fldCharType="begin"/>
          </w:r>
          <w:r>
            <w:instrText xml:space="preserve"> HYPERLINK \l "_Toc13104" </w:instrText>
          </w:r>
          <w:r>
            <w:fldChar w:fldCharType="separate"/>
          </w:r>
          <w:r>
            <w:rPr>
              <w:rFonts w:hint="eastAsia"/>
            </w:rPr>
            <w:t>引</w:t>
          </w:r>
          <w:r>
            <w:t>  </w:t>
          </w:r>
          <w:r>
            <w:rPr>
              <w:rFonts w:hint="eastAsia"/>
            </w:rPr>
            <w:t>言</w:t>
          </w:r>
          <w:r>
            <w:tab/>
          </w:r>
          <w:r>
            <w:fldChar w:fldCharType="begin"/>
          </w:r>
          <w:r>
            <w:instrText xml:space="preserve"> PAGEREF _Toc13104 \h </w:instrText>
          </w:r>
          <w:r>
            <w:fldChar w:fldCharType="separate"/>
          </w:r>
          <w:r>
            <w:t>3</w:t>
          </w:r>
          <w:r>
            <w:fldChar w:fldCharType="end"/>
          </w:r>
          <w:r>
            <w:fldChar w:fldCharType="end"/>
          </w:r>
        </w:p>
        <w:p>
          <w:pPr>
            <w:pStyle w:val="6"/>
            <w:tabs>
              <w:tab w:val="right" w:leader="dot" w:pos="9354"/>
            </w:tabs>
          </w:pPr>
          <w:r>
            <w:fldChar w:fldCharType="begin"/>
          </w:r>
          <w:r>
            <w:instrText xml:space="preserve"> HYPERLINK \l "_Toc5364" </w:instrText>
          </w:r>
          <w:r>
            <w:fldChar w:fldCharType="separate"/>
          </w:r>
          <w:r>
            <w:rPr>
              <w:rFonts w:hint="eastAsia" w:ascii="宋体" w:hAnsi="宋体" w:cs="宋体"/>
              <w:szCs w:val="32"/>
            </w:rPr>
            <w:t>中国广告优化师人才能力评估标准</w:t>
          </w:r>
          <w:r>
            <w:tab/>
          </w:r>
          <w:r>
            <w:fldChar w:fldCharType="begin"/>
          </w:r>
          <w:r>
            <w:instrText xml:space="preserve"> PAGEREF _Toc5364 \h </w:instrText>
          </w:r>
          <w:r>
            <w:fldChar w:fldCharType="separate"/>
          </w:r>
          <w:r>
            <w:t>4</w:t>
          </w:r>
          <w:r>
            <w:fldChar w:fldCharType="end"/>
          </w:r>
          <w:r>
            <w:fldChar w:fldCharType="end"/>
          </w:r>
        </w:p>
        <w:p>
          <w:pPr>
            <w:pStyle w:val="6"/>
            <w:tabs>
              <w:tab w:val="right" w:leader="dot" w:pos="9354"/>
            </w:tabs>
          </w:pPr>
          <w:r>
            <w:fldChar w:fldCharType="begin"/>
          </w:r>
          <w:r>
            <w:instrText xml:space="preserve"> HYPERLINK \l "_Toc26979" </w:instrText>
          </w:r>
          <w:r>
            <w:fldChar w:fldCharType="separate"/>
          </w:r>
          <w:r>
            <w:rPr>
              <w:rFonts w:ascii="宋体" w:hAnsi="宋体" w:cs="宋体"/>
              <w:bCs/>
            </w:rPr>
            <w:t xml:space="preserve">1. </w:t>
          </w:r>
          <w:r>
            <w:rPr>
              <w:rFonts w:hint="eastAsia" w:ascii="宋体" w:hAnsi="宋体" w:cs="宋体"/>
              <w:bCs/>
            </w:rPr>
            <w:t>范围</w:t>
          </w:r>
          <w:r>
            <w:tab/>
          </w:r>
          <w:r>
            <w:fldChar w:fldCharType="begin"/>
          </w:r>
          <w:r>
            <w:instrText xml:space="preserve"> PAGEREF _Toc26979 \h </w:instrText>
          </w:r>
          <w:r>
            <w:fldChar w:fldCharType="separate"/>
          </w:r>
          <w:r>
            <w:t>4</w:t>
          </w:r>
          <w:r>
            <w:fldChar w:fldCharType="end"/>
          </w:r>
          <w:r>
            <w:fldChar w:fldCharType="end"/>
          </w:r>
        </w:p>
        <w:p>
          <w:pPr>
            <w:pStyle w:val="6"/>
            <w:tabs>
              <w:tab w:val="right" w:leader="dot" w:pos="9354"/>
            </w:tabs>
          </w:pPr>
          <w:r>
            <w:fldChar w:fldCharType="begin"/>
          </w:r>
          <w:r>
            <w:instrText xml:space="preserve"> HYPERLINK \l "_Toc5649" </w:instrText>
          </w:r>
          <w:r>
            <w:fldChar w:fldCharType="separate"/>
          </w:r>
          <w:r>
            <w:rPr>
              <w:rFonts w:ascii="宋体" w:hAnsi="宋体" w:cs="宋体"/>
              <w:bCs/>
            </w:rPr>
            <w:t xml:space="preserve">2. </w:t>
          </w:r>
          <w:r>
            <w:rPr>
              <w:rFonts w:hint="eastAsia" w:ascii="宋体" w:hAnsi="宋体" w:cs="宋体"/>
              <w:bCs/>
            </w:rPr>
            <w:t>规范性引用文件</w:t>
          </w:r>
          <w:r>
            <w:tab/>
          </w:r>
          <w:r>
            <w:fldChar w:fldCharType="begin"/>
          </w:r>
          <w:r>
            <w:instrText xml:space="preserve"> PAGEREF _Toc5649 \h </w:instrText>
          </w:r>
          <w:r>
            <w:fldChar w:fldCharType="separate"/>
          </w:r>
          <w:r>
            <w:t>4</w:t>
          </w:r>
          <w:r>
            <w:fldChar w:fldCharType="end"/>
          </w:r>
          <w:r>
            <w:fldChar w:fldCharType="end"/>
          </w:r>
        </w:p>
        <w:p>
          <w:pPr>
            <w:pStyle w:val="6"/>
            <w:tabs>
              <w:tab w:val="right" w:leader="dot" w:pos="9354"/>
            </w:tabs>
          </w:pPr>
          <w:r>
            <w:fldChar w:fldCharType="begin"/>
          </w:r>
          <w:r>
            <w:instrText xml:space="preserve"> HYPERLINK \l "_Toc3203" </w:instrText>
          </w:r>
          <w:r>
            <w:fldChar w:fldCharType="separate"/>
          </w:r>
          <w:r>
            <w:rPr>
              <w:rFonts w:ascii="宋体" w:hAnsi="宋体" w:cs="宋体"/>
              <w:bCs/>
            </w:rPr>
            <w:t xml:space="preserve">3. </w:t>
          </w:r>
          <w:r>
            <w:rPr>
              <w:rFonts w:hint="eastAsia" w:ascii="宋体" w:hAnsi="宋体" w:cs="宋体"/>
              <w:bCs/>
            </w:rPr>
            <w:t>术语和定义</w:t>
          </w:r>
          <w:r>
            <w:tab/>
          </w:r>
          <w:r>
            <w:fldChar w:fldCharType="begin"/>
          </w:r>
          <w:r>
            <w:instrText xml:space="preserve"> PAGEREF _Toc3203 \h </w:instrText>
          </w:r>
          <w:r>
            <w:fldChar w:fldCharType="separate"/>
          </w:r>
          <w:r>
            <w:t>4</w:t>
          </w:r>
          <w:r>
            <w:fldChar w:fldCharType="end"/>
          </w:r>
          <w:r>
            <w:fldChar w:fldCharType="end"/>
          </w:r>
        </w:p>
        <w:p>
          <w:pPr>
            <w:pStyle w:val="7"/>
            <w:tabs>
              <w:tab w:val="right" w:leader="dot" w:pos="9354"/>
            </w:tabs>
          </w:pPr>
          <w:r>
            <w:fldChar w:fldCharType="begin"/>
          </w:r>
          <w:r>
            <w:instrText xml:space="preserve"> HYPERLINK \l "_Toc22776" </w:instrText>
          </w:r>
          <w:r>
            <w:fldChar w:fldCharType="separate"/>
          </w:r>
          <w:r>
            <w:rPr>
              <w:rFonts w:ascii="宋体" w:hAnsi="宋体" w:cs="宋体"/>
              <w:bCs/>
            </w:rPr>
            <w:t xml:space="preserve">3.1. </w:t>
          </w:r>
          <w:r>
            <w:rPr>
              <w:rFonts w:hint="eastAsia" w:ascii="宋体" w:hAnsi="宋体" w:cs="宋体"/>
              <w:bCs/>
            </w:rPr>
            <w:t>数字营销</w:t>
          </w:r>
          <w:r>
            <w:tab/>
          </w:r>
          <w:r>
            <w:fldChar w:fldCharType="begin"/>
          </w:r>
          <w:r>
            <w:instrText xml:space="preserve"> PAGEREF _Toc22776 \h </w:instrText>
          </w:r>
          <w:r>
            <w:fldChar w:fldCharType="separate"/>
          </w:r>
          <w:r>
            <w:t>4</w:t>
          </w:r>
          <w:r>
            <w:fldChar w:fldCharType="end"/>
          </w:r>
          <w:r>
            <w:fldChar w:fldCharType="end"/>
          </w:r>
        </w:p>
        <w:p>
          <w:pPr>
            <w:pStyle w:val="7"/>
            <w:tabs>
              <w:tab w:val="right" w:leader="dot" w:pos="9354"/>
            </w:tabs>
          </w:pPr>
          <w:r>
            <w:fldChar w:fldCharType="begin"/>
          </w:r>
          <w:r>
            <w:instrText xml:space="preserve"> HYPERLINK \l "_Toc27279" </w:instrText>
          </w:r>
          <w:r>
            <w:fldChar w:fldCharType="separate"/>
          </w:r>
          <w:r>
            <w:rPr>
              <w:rFonts w:ascii="宋体" w:hAnsi="宋体" w:cs="宋体"/>
              <w:bCs/>
            </w:rPr>
            <w:t xml:space="preserve">3.2. </w:t>
          </w:r>
          <w:r>
            <w:rPr>
              <w:rFonts w:hint="eastAsia" w:ascii="宋体" w:hAnsi="宋体" w:cs="宋体"/>
              <w:bCs/>
            </w:rPr>
            <w:t>智能营销</w:t>
          </w:r>
          <w:r>
            <w:tab/>
          </w:r>
          <w:r>
            <w:fldChar w:fldCharType="begin"/>
          </w:r>
          <w:r>
            <w:instrText xml:space="preserve"> PAGEREF _Toc27279 \h </w:instrText>
          </w:r>
          <w:r>
            <w:fldChar w:fldCharType="separate"/>
          </w:r>
          <w:r>
            <w:t>4</w:t>
          </w:r>
          <w:r>
            <w:fldChar w:fldCharType="end"/>
          </w:r>
          <w:r>
            <w:fldChar w:fldCharType="end"/>
          </w:r>
        </w:p>
        <w:p>
          <w:pPr>
            <w:pStyle w:val="7"/>
            <w:tabs>
              <w:tab w:val="right" w:leader="dot" w:pos="9354"/>
            </w:tabs>
          </w:pPr>
          <w:r>
            <w:fldChar w:fldCharType="begin"/>
          </w:r>
          <w:r>
            <w:instrText xml:space="preserve"> HYPERLINK \l "_Toc14538" </w:instrText>
          </w:r>
          <w:r>
            <w:fldChar w:fldCharType="separate"/>
          </w:r>
          <w:r>
            <w:rPr>
              <w:rFonts w:ascii="宋体" w:hAnsi="宋体" w:cs="宋体"/>
              <w:bCs/>
            </w:rPr>
            <w:t xml:space="preserve">3.3. </w:t>
          </w:r>
          <w:r>
            <w:rPr>
              <w:rFonts w:hint="eastAsia" w:ascii="宋体" w:hAnsi="宋体" w:cs="宋体"/>
              <w:bCs/>
            </w:rPr>
            <w:t>全链路营销</w:t>
          </w:r>
          <w:r>
            <w:tab/>
          </w:r>
          <w:r>
            <w:fldChar w:fldCharType="begin"/>
          </w:r>
          <w:r>
            <w:instrText xml:space="preserve"> PAGEREF _Toc14538 \h </w:instrText>
          </w:r>
          <w:r>
            <w:fldChar w:fldCharType="separate"/>
          </w:r>
          <w:r>
            <w:t>4</w:t>
          </w:r>
          <w:r>
            <w:fldChar w:fldCharType="end"/>
          </w:r>
          <w:r>
            <w:fldChar w:fldCharType="end"/>
          </w:r>
        </w:p>
        <w:p>
          <w:pPr>
            <w:pStyle w:val="7"/>
            <w:tabs>
              <w:tab w:val="right" w:leader="dot" w:pos="9354"/>
            </w:tabs>
          </w:pPr>
          <w:r>
            <w:fldChar w:fldCharType="begin"/>
          </w:r>
          <w:r>
            <w:instrText xml:space="preserve"> HYPERLINK \l "_Toc32408" </w:instrText>
          </w:r>
          <w:r>
            <w:fldChar w:fldCharType="separate"/>
          </w:r>
          <w:r>
            <w:rPr>
              <w:rFonts w:ascii="宋体" w:hAnsi="宋体" w:cs="宋体"/>
              <w:bCs/>
            </w:rPr>
            <w:t xml:space="preserve">3.4. </w:t>
          </w:r>
          <w:r>
            <w:rPr>
              <w:rFonts w:hint="eastAsia" w:ascii="宋体" w:hAnsi="宋体" w:cs="宋体"/>
              <w:bCs/>
            </w:rPr>
            <w:t>素材创意</w:t>
          </w:r>
          <w:r>
            <w:tab/>
          </w:r>
          <w:r>
            <w:fldChar w:fldCharType="begin"/>
          </w:r>
          <w:r>
            <w:instrText xml:space="preserve"> PAGEREF _Toc32408 \h </w:instrText>
          </w:r>
          <w:r>
            <w:fldChar w:fldCharType="separate"/>
          </w:r>
          <w:r>
            <w:t>4</w:t>
          </w:r>
          <w:r>
            <w:fldChar w:fldCharType="end"/>
          </w:r>
          <w:r>
            <w:fldChar w:fldCharType="end"/>
          </w:r>
        </w:p>
        <w:p>
          <w:pPr>
            <w:pStyle w:val="7"/>
            <w:tabs>
              <w:tab w:val="right" w:leader="dot" w:pos="9354"/>
            </w:tabs>
          </w:pPr>
          <w:r>
            <w:fldChar w:fldCharType="begin"/>
          </w:r>
          <w:r>
            <w:instrText xml:space="preserve"> HYPERLINK \l "_Toc12518" </w:instrText>
          </w:r>
          <w:r>
            <w:fldChar w:fldCharType="separate"/>
          </w:r>
          <w:r>
            <w:rPr>
              <w:rFonts w:ascii="宋体" w:hAnsi="宋体" w:cs="宋体"/>
              <w:bCs/>
            </w:rPr>
            <w:t xml:space="preserve">3.5. </w:t>
          </w:r>
          <w:r>
            <w:rPr>
              <w:rFonts w:hint="eastAsia" w:ascii="宋体" w:hAnsi="宋体" w:cs="宋体"/>
              <w:bCs/>
            </w:rPr>
            <w:t>账户运营</w:t>
          </w:r>
          <w:r>
            <w:tab/>
          </w:r>
          <w:r>
            <w:fldChar w:fldCharType="begin"/>
          </w:r>
          <w:r>
            <w:instrText xml:space="preserve"> PAGEREF _Toc12518 \h </w:instrText>
          </w:r>
          <w:r>
            <w:fldChar w:fldCharType="separate"/>
          </w:r>
          <w:r>
            <w:t>4</w:t>
          </w:r>
          <w:r>
            <w:fldChar w:fldCharType="end"/>
          </w:r>
          <w:r>
            <w:fldChar w:fldCharType="end"/>
          </w:r>
        </w:p>
        <w:p>
          <w:pPr>
            <w:pStyle w:val="7"/>
            <w:tabs>
              <w:tab w:val="right" w:leader="dot" w:pos="9354"/>
            </w:tabs>
          </w:pPr>
          <w:r>
            <w:fldChar w:fldCharType="begin"/>
          </w:r>
          <w:r>
            <w:instrText xml:space="preserve"> HYPERLINK \l "_Toc683" </w:instrText>
          </w:r>
          <w:r>
            <w:fldChar w:fldCharType="separate"/>
          </w:r>
          <w:r>
            <w:rPr>
              <w:rFonts w:ascii="宋体" w:hAnsi="宋体" w:cs="宋体"/>
              <w:bCs/>
            </w:rPr>
            <w:t xml:space="preserve">3.6. </w:t>
          </w:r>
          <w:r>
            <w:rPr>
              <w:rFonts w:hint="eastAsia" w:ascii="宋体" w:hAnsi="宋体" w:cs="宋体"/>
              <w:bCs/>
            </w:rPr>
            <w:t>中国广告优化师定义</w:t>
          </w:r>
          <w:r>
            <w:tab/>
          </w:r>
          <w:r>
            <w:fldChar w:fldCharType="begin"/>
          </w:r>
          <w:r>
            <w:instrText xml:space="preserve"> PAGEREF _Toc683 \h </w:instrText>
          </w:r>
          <w:r>
            <w:fldChar w:fldCharType="separate"/>
          </w:r>
          <w:r>
            <w:t>4</w:t>
          </w:r>
          <w:r>
            <w:fldChar w:fldCharType="end"/>
          </w:r>
          <w:r>
            <w:fldChar w:fldCharType="end"/>
          </w:r>
        </w:p>
        <w:p>
          <w:pPr>
            <w:pStyle w:val="7"/>
            <w:tabs>
              <w:tab w:val="right" w:leader="dot" w:pos="9354"/>
            </w:tabs>
          </w:pPr>
          <w:r>
            <w:fldChar w:fldCharType="begin"/>
          </w:r>
          <w:r>
            <w:instrText xml:space="preserve"> HYPERLINK \l "_Toc29117" </w:instrText>
          </w:r>
          <w:r>
            <w:fldChar w:fldCharType="separate"/>
          </w:r>
          <w:r>
            <w:rPr>
              <w:rFonts w:ascii="宋体" w:hAnsi="宋体" w:cs="宋体"/>
              <w:bCs/>
            </w:rPr>
            <w:t xml:space="preserve">3.7. </w:t>
          </w:r>
          <w:r>
            <w:rPr>
              <w:rFonts w:hint="eastAsia" w:ascii="宋体" w:hAnsi="宋体" w:cs="宋体"/>
              <w:bCs/>
            </w:rPr>
            <w:t>中国广告优化师人才能力定义</w:t>
          </w:r>
          <w:r>
            <w:tab/>
          </w:r>
          <w:r>
            <w:fldChar w:fldCharType="begin"/>
          </w:r>
          <w:r>
            <w:instrText xml:space="preserve"> PAGEREF _Toc29117 \h </w:instrText>
          </w:r>
          <w:r>
            <w:fldChar w:fldCharType="separate"/>
          </w:r>
          <w:r>
            <w:t>4</w:t>
          </w:r>
          <w:r>
            <w:fldChar w:fldCharType="end"/>
          </w:r>
          <w:r>
            <w:fldChar w:fldCharType="end"/>
          </w:r>
        </w:p>
        <w:p>
          <w:pPr>
            <w:pStyle w:val="7"/>
            <w:tabs>
              <w:tab w:val="right" w:leader="dot" w:pos="9354"/>
            </w:tabs>
          </w:pPr>
          <w:r>
            <w:fldChar w:fldCharType="begin"/>
          </w:r>
          <w:r>
            <w:instrText xml:space="preserve"> HYPERLINK \l "_Toc10841" </w:instrText>
          </w:r>
          <w:r>
            <w:fldChar w:fldCharType="separate"/>
          </w:r>
          <w:r>
            <w:rPr>
              <w:rFonts w:ascii="宋体" w:hAnsi="宋体" w:cs="宋体"/>
              <w:bCs/>
            </w:rPr>
            <w:t xml:space="preserve">3.8. </w:t>
          </w:r>
          <w:r>
            <w:rPr>
              <w:rFonts w:hint="eastAsia" w:ascii="宋体" w:hAnsi="宋体" w:cs="宋体"/>
              <w:bCs/>
            </w:rPr>
            <w:t>中国广告优化师人才能力评估指标体系</w:t>
          </w:r>
          <w:r>
            <w:tab/>
          </w:r>
          <w:r>
            <w:fldChar w:fldCharType="begin"/>
          </w:r>
          <w:r>
            <w:instrText xml:space="preserve"> PAGEREF _Toc10841 \h </w:instrText>
          </w:r>
          <w:r>
            <w:fldChar w:fldCharType="separate"/>
          </w:r>
          <w:r>
            <w:t>5</w:t>
          </w:r>
          <w:r>
            <w:fldChar w:fldCharType="end"/>
          </w:r>
          <w:r>
            <w:fldChar w:fldCharType="end"/>
          </w:r>
        </w:p>
        <w:p>
          <w:pPr>
            <w:pStyle w:val="6"/>
            <w:tabs>
              <w:tab w:val="right" w:leader="dot" w:pos="9354"/>
            </w:tabs>
          </w:pPr>
          <w:r>
            <w:fldChar w:fldCharType="begin"/>
          </w:r>
          <w:r>
            <w:instrText xml:space="preserve"> HYPERLINK \l "_Toc8764" </w:instrText>
          </w:r>
          <w:r>
            <w:fldChar w:fldCharType="separate"/>
          </w:r>
          <w:r>
            <w:rPr>
              <w:rFonts w:ascii="宋体" w:hAnsi="宋体" w:cs="宋体"/>
              <w:bCs/>
            </w:rPr>
            <w:t xml:space="preserve">4. </w:t>
          </w:r>
          <w:r>
            <w:rPr>
              <w:rFonts w:hint="eastAsia" w:ascii="宋体" w:hAnsi="宋体" w:cs="宋体"/>
              <w:bCs/>
            </w:rPr>
            <w:t>中国广告优化师人才能力评估分级要求</w:t>
          </w:r>
          <w:r>
            <w:tab/>
          </w:r>
          <w:r>
            <w:fldChar w:fldCharType="begin"/>
          </w:r>
          <w:r>
            <w:instrText xml:space="preserve"> PAGEREF _Toc8764 \h </w:instrText>
          </w:r>
          <w:r>
            <w:fldChar w:fldCharType="separate"/>
          </w:r>
          <w:r>
            <w:t>5</w:t>
          </w:r>
          <w:r>
            <w:fldChar w:fldCharType="end"/>
          </w:r>
          <w:r>
            <w:fldChar w:fldCharType="end"/>
          </w:r>
        </w:p>
        <w:p>
          <w:pPr>
            <w:pStyle w:val="7"/>
            <w:tabs>
              <w:tab w:val="right" w:leader="dot" w:pos="9354"/>
            </w:tabs>
          </w:pPr>
          <w:r>
            <w:fldChar w:fldCharType="begin"/>
          </w:r>
          <w:r>
            <w:instrText xml:space="preserve"> HYPERLINK \l "_Toc31710" </w:instrText>
          </w:r>
          <w:r>
            <w:fldChar w:fldCharType="separate"/>
          </w:r>
          <w:r>
            <w:rPr>
              <w:rFonts w:ascii="宋体" w:hAnsi="宋体" w:cs="宋体"/>
              <w:bCs/>
            </w:rPr>
            <w:t xml:space="preserve">4.1. </w:t>
          </w:r>
          <w:r>
            <w:rPr>
              <w:rFonts w:hint="eastAsia" w:ascii="宋体" w:hAnsi="宋体" w:cs="宋体"/>
              <w:bCs/>
            </w:rPr>
            <w:t>中国广告优化师人才能力评估分级指标</w:t>
          </w:r>
          <w:r>
            <w:tab/>
          </w:r>
          <w:r>
            <w:fldChar w:fldCharType="begin"/>
          </w:r>
          <w:r>
            <w:instrText xml:space="preserve"> PAGEREF _Toc31710 \h </w:instrText>
          </w:r>
          <w:r>
            <w:fldChar w:fldCharType="separate"/>
          </w:r>
          <w:r>
            <w:t>5</w:t>
          </w:r>
          <w:r>
            <w:fldChar w:fldCharType="end"/>
          </w:r>
          <w:r>
            <w:fldChar w:fldCharType="end"/>
          </w:r>
        </w:p>
        <w:p>
          <w:pPr>
            <w:pStyle w:val="7"/>
            <w:tabs>
              <w:tab w:val="right" w:leader="dot" w:pos="9354"/>
            </w:tabs>
          </w:pPr>
          <w:r>
            <w:fldChar w:fldCharType="begin"/>
          </w:r>
          <w:r>
            <w:instrText xml:space="preserve"> HYPERLINK \l "_Toc30662" </w:instrText>
          </w:r>
          <w:r>
            <w:fldChar w:fldCharType="separate"/>
          </w:r>
          <w:r>
            <w:rPr>
              <w:rFonts w:ascii="宋体" w:hAnsi="宋体" w:cs="宋体"/>
              <w:bCs/>
            </w:rPr>
            <w:t xml:space="preserve">4.2. </w:t>
          </w:r>
          <w:r>
            <w:rPr>
              <w:rFonts w:hint="eastAsia" w:ascii="宋体" w:hAnsi="宋体" w:cs="宋体"/>
              <w:bCs/>
            </w:rPr>
            <w:t>中国广告优化师人才能力要求</w:t>
          </w:r>
          <w:r>
            <w:tab/>
          </w:r>
          <w:r>
            <w:fldChar w:fldCharType="begin"/>
          </w:r>
          <w:r>
            <w:instrText xml:space="preserve"> PAGEREF _Toc30662 \h </w:instrText>
          </w:r>
          <w:r>
            <w:fldChar w:fldCharType="separate"/>
          </w:r>
          <w:r>
            <w:t>6</w:t>
          </w:r>
          <w:r>
            <w:fldChar w:fldCharType="end"/>
          </w:r>
          <w:r>
            <w:fldChar w:fldCharType="end"/>
          </w:r>
        </w:p>
        <w:p>
          <w:pPr>
            <w:pStyle w:val="2"/>
            <w:tabs>
              <w:tab w:val="right" w:leader="dot" w:pos="9354"/>
            </w:tabs>
          </w:pPr>
          <w:r>
            <w:fldChar w:fldCharType="begin"/>
          </w:r>
          <w:r>
            <w:instrText xml:space="preserve"> HYPERLINK \l "_Toc17301" </w:instrText>
          </w:r>
          <w:r>
            <w:fldChar w:fldCharType="separate"/>
          </w:r>
          <w:r>
            <w:rPr>
              <w:rFonts w:ascii="宋体" w:hAnsi="宋体" w:cs="宋体"/>
              <w:bCs/>
            </w:rPr>
            <w:t xml:space="preserve">4.2.1. </w:t>
          </w:r>
          <w:r>
            <w:rPr>
              <w:rFonts w:hint="eastAsia" w:ascii="宋体" w:hAnsi="宋体" w:cs="宋体"/>
              <w:bCs/>
            </w:rPr>
            <w:t>入门级：广告优化师助理</w:t>
          </w:r>
          <w:r>
            <w:tab/>
          </w:r>
          <w:r>
            <w:fldChar w:fldCharType="begin"/>
          </w:r>
          <w:r>
            <w:instrText xml:space="preserve"> PAGEREF _Toc17301 \h </w:instrText>
          </w:r>
          <w:r>
            <w:fldChar w:fldCharType="separate"/>
          </w:r>
          <w:r>
            <w:t>6</w:t>
          </w:r>
          <w:r>
            <w:fldChar w:fldCharType="end"/>
          </w:r>
          <w:r>
            <w:fldChar w:fldCharType="end"/>
          </w:r>
        </w:p>
        <w:p>
          <w:pPr>
            <w:pStyle w:val="2"/>
            <w:tabs>
              <w:tab w:val="right" w:leader="dot" w:pos="9354"/>
            </w:tabs>
          </w:pPr>
          <w:r>
            <w:fldChar w:fldCharType="begin"/>
          </w:r>
          <w:r>
            <w:instrText xml:space="preserve"> HYPERLINK \l "_Toc21442" </w:instrText>
          </w:r>
          <w:r>
            <w:fldChar w:fldCharType="separate"/>
          </w:r>
          <w:r>
            <w:rPr>
              <w:rFonts w:ascii="宋体" w:hAnsi="宋体" w:cs="宋体"/>
              <w:bCs/>
            </w:rPr>
            <w:t xml:space="preserve">4.2.2. </w:t>
          </w:r>
          <w:r>
            <w:rPr>
              <w:rFonts w:hint="eastAsia" w:ascii="宋体" w:hAnsi="宋体" w:cs="宋体"/>
              <w:bCs/>
            </w:rPr>
            <w:t>初级：初级广告优化师</w:t>
          </w:r>
          <w:r>
            <w:tab/>
          </w:r>
          <w:r>
            <w:fldChar w:fldCharType="begin"/>
          </w:r>
          <w:r>
            <w:instrText xml:space="preserve"> PAGEREF _Toc21442 \h </w:instrText>
          </w:r>
          <w:r>
            <w:fldChar w:fldCharType="separate"/>
          </w:r>
          <w:r>
            <w:t>7</w:t>
          </w:r>
          <w:r>
            <w:fldChar w:fldCharType="end"/>
          </w:r>
          <w:r>
            <w:fldChar w:fldCharType="end"/>
          </w:r>
        </w:p>
        <w:p>
          <w:pPr>
            <w:pStyle w:val="2"/>
            <w:tabs>
              <w:tab w:val="right" w:leader="dot" w:pos="9354"/>
            </w:tabs>
          </w:pPr>
          <w:r>
            <w:fldChar w:fldCharType="begin"/>
          </w:r>
          <w:r>
            <w:instrText xml:space="preserve"> HYPERLINK \l "_Toc29145" </w:instrText>
          </w:r>
          <w:r>
            <w:fldChar w:fldCharType="separate"/>
          </w:r>
          <w:r>
            <w:rPr>
              <w:rFonts w:ascii="宋体" w:hAnsi="宋体" w:cs="宋体"/>
              <w:bCs/>
            </w:rPr>
            <w:t xml:space="preserve">4.2.3. </w:t>
          </w:r>
          <w:r>
            <w:rPr>
              <w:rFonts w:hint="eastAsia" w:ascii="宋体" w:hAnsi="宋体" w:cs="宋体"/>
              <w:bCs/>
            </w:rPr>
            <w:t>中级：中级广告优化师</w:t>
          </w:r>
          <w:r>
            <w:tab/>
          </w:r>
          <w:r>
            <w:fldChar w:fldCharType="begin"/>
          </w:r>
          <w:r>
            <w:instrText xml:space="preserve"> PAGEREF _Toc29145 \h </w:instrText>
          </w:r>
          <w:r>
            <w:fldChar w:fldCharType="separate"/>
          </w:r>
          <w:r>
            <w:t>8</w:t>
          </w:r>
          <w:r>
            <w:fldChar w:fldCharType="end"/>
          </w:r>
          <w:r>
            <w:fldChar w:fldCharType="end"/>
          </w:r>
        </w:p>
        <w:p>
          <w:pPr>
            <w:pStyle w:val="2"/>
            <w:tabs>
              <w:tab w:val="right" w:leader="dot" w:pos="9354"/>
            </w:tabs>
          </w:pPr>
          <w:r>
            <w:fldChar w:fldCharType="begin"/>
          </w:r>
          <w:r>
            <w:instrText xml:space="preserve"> HYPERLINK \l "_Toc28525" </w:instrText>
          </w:r>
          <w:r>
            <w:fldChar w:fldCharType="separate"/>
          </w:r>
          <w:r>
            <w:rPr>
              <w:rFonts w:ascii="宋体" w:hAnsi="宋体" w:cs="宋体"/>
              <w:bCs/>
            </w:rPr>
            <w:t xml:space="preserve">4.2.4. </w:t>
          </w:r>
          <w:r>
            <w:rPr>
              <w:rFonts w:hint="eastAsia" w:ascii="宋体" w:hAnsi="宋体" w:cs="宋体"/>
              <w:bCs/>
            </w:rPr>
            <w:t>高级：高级广告优化师</w:t>
          </w:r>
          <w:r>
            <w:tab/>
          </w:r>
          <w:r>
            <w:fldChar w:fldCharType="begin"/>
          </w:r>
          <w:r>
            <w:instrText xml:space="preserve"> PAGEREF _Toc28525 \h </w:instrText>
          </w:r>
          <w:r>
            <w:fldChar w:fldCharType="separate"/>
          </w:r>
          <w:r>
            <w:t>10</w:t>
          </w:r>
          <w:r>
            <w:fldChar w:fldCharType="end"/>
          </w:r>
          <w:r>
            <w:fldChar w:fldCharType="end"/>
          </w:r>
        </w:p>
        <w:p>
          <w:r>
            <w:fldChar w:fldCharType="end"/>
          </w:r>
        </w:p>
      </w:sdtContent>
    </w:sdt>
    <w:p>
      <w:pPr>
        <w:pStyle w:val="25"/>
        <w:shd w:val="clear" w:color="FFFFFF" w:fill="auto"/>
        <w:snapToGrid w:val="0"/>
        <w:spacing w:before="300"/>
        <w:rPr>
          <w:szCs w:val="32"/>
        </w:rPr>
      </w:pPr>
      <w:bookmarkStart w:id="0" w:name="_Toc25736"/>
      <w:r>
        <w:rPr>
          <w:rFonts w:hint="eastAsia"/>
          <w:szCs w:val="32"/>
        </w:rPr>
        <w:t>前</w:t>
      </w:r>
      <w:bookmarkStart w:id="1" w:name="BKQY"/>
      <w:r>
        <w:rPr>
          <w:rFonts w:hint="eastAsia"/>
          <w:szCs w:val="32"/>
        </w:rPr>
        <w:t>  言</w:t>
      </w:r>
      <w:bookmarkEnd w:id="0"/>
      <w:bookmarkEnd w:id="1"/>
    </w:p>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本标准由中国广告协会提出并归口。</w:t>
      </w:r>
    </w:p>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t>本标准起草单位：中国广告协会学术与教育工作委员会、阿里巴巴集团旗下超级汇川广告平台、北京知萌咨询有限公司、北京大学新媒体营销传播研究中心、北京体育大学新闻与传播学院、秒针信息技术有限公司、群邑（上海）广告有限公司、华扬联众数字技术股份有限公司、致维科技（北京）有限公司、耐特康赛网络技术（北京）有限公司、引力传媒股份有限公司、北京知定广告有限公司、北京智盈时代科技有限公司、广州市神推网络科技有限公司、北京纷析数据科技有限公司、北京宝盛科技有限公司。</w:t>
      </w:r>
    </w:p>
    <w:p>
      <w:pPr>
        <w:pStyle w:val="14"/>
        <w:rPr>
          <w:color w:val="000000" w:themeColor="text1"/>
          <w14:textFill>
            <w14:solidFill>
              <w14:schemeClr w14:val="tx1"/>
            </w14:solidFill>
          </w14:textFill>
        </w:rPr>
        <w:sectPr>
          <w:footerReference r:id="rId4" w:type="default"/>
          <w:pgSz w:w="11906" w:h="16838"/>
          <w:pgMar w:top="1701" w:right="1134" w:bottom="1361" w:left="1418" w:header="1418" w:footer="1134" w:gutter="0"/>
          <w:pgNumType w:start="1"/>
          <w:cols w:space="720" w:num="1"/>
          <w:docGrid w:type="lines" w:linePitch="312" w:charSpace="0"/>
        </w:sectPr>
      </w:pPr>
      <w:r>
        <w:rPr>
          <w:rFonts w:hint="eastAsia"/>
          <w:color w:val="000000" w:themeColor="text1"/>
          <w14:textFill>
            <w14:solidFill>
              <w14:schemeClr w14:val="tx1"/>
            </w14:solidFill>
          </w14:textFill>
        </w:rPr>
        <w:t>本标准主要起草人：张国华、王英偶、许潇文、盖方南、肖明超、李春林、沈虹、刘庆振、董婧、宋星、谭北平、栾一闻、渠成、郑丹、黄思成、卢宇、曹剑、韩伟、姜程、王龙龙、黄皓、谷葛林、陈利娴、李宗生、关瑞鸿、雷蕾。</w:t>
      </w:r>
    </w:p>
    <w:p>
      <w:pPr>
        <w:pStyle w:val="25"/>
        <w:shd w:val="clear" w:color="FFFFFF" w:fill="auto"/>
        <w:adjustRightInd w:val="0"/>
        <w:snapToGrid w:val="0"/>
        <w:spacing w:before="300"/>
      </w:pPr>
      <w:bookmarkStart w:id="2" w:name="_Toc20554"/>
      <w:bookmarkStart w:id="3" w:name="_Toc16069"/>
      <w:bookmarkStart w:id="4" w:name="_Toc7188"/>
      <w:bookmarkStart w:id="5" w:name="_Toc1429"/>
      <w:bookmarkStart w:id="6" w:name="_Toc86824399"/>
      <w:bookmarkStart w:id="7" w:name="_Toc31354"/>
      <w:bookmarkStart w:id="8" w:name="_Toc13104"/>
      <w:r>
        <w:rPr>
          <w:rFonts w:hint="eastAsia"/>
        </w:rPr>
        <w:t>引</w:t>
      </w:r>
      <w:bookmarkStart w:id="9" w:name="BKYY"/>
      <w:r>
        <w:t>  </w:t>
      </w:r>
      <w:r>
        <w:rPr>
          <w:rFonts w:hint="eastAsia"/>
        </w:rPr>
        <w:t>言</w:t>
      </w:r>
      <w:bookmarkEnd w:id="2"/>
      <w:bookmarkEnd w:id="3"/>
      <w:bookmarkEnd w:id="4"/>
      <w:bookmarkEnd w:id="5"/>
      <w:bookmarkEnd w:id="6"/>
      <w:bookmarkEnd w:id="7"/>
      <w:bookmarkEnd w:id="8"/>
      <w:bookmarkEnd w:id="9"/>
    </w:p>
    <w:p>
      <w:pPr>
        <w:ind w:firstLine="420" w:firstLineChars="200"/>
        <w:rPr>
          <w:rFonts w:hAnsi="宋体" w:cs="宋体"/>
        </w:rPr>
      </w:pPr>
      <w:r>
        <w:rPr>
          <w:rFonts w:hint="eastAsia" w:hAnsi="宋体" w:cs="宋体"/>
        </w:rPr>
        <w:t>近年来，随着中国互联网的迅速发展，以及大数据、人工智能（AI）等技术应用领域的扩大，数字营销已经成为企业广告推广的重要手段之一。其中，广告优化师是数字营销团队中不可或缺的角色，他们负责广告投放策略、广告文案设计、关键词优化、竞价调整等工作，可以为企业带来有效的营销效果。</w:t>
      </w:r>
    </w:p>
    <w:p>
      <w:pPr>
        <w:ind w:firstLine="420" w:firstLineChars="200"/>
        <w:rPr>
          <w:rFonts w:hAnsi="宋体" w:cs="宋体"/>
        </w:rPr>
      </w:pPr>
      <w:r>
        <w:rPr>
          <w:rFonts w:hint="eastAsia" w:hAnsi="宋体" w:cs="宋体"/>
        </w:rPr>
        <w:t xml:space="preserve">目前，广告优化师已成为数字广告的中坚力量，无论是平台还是广告公司，对于广告优化师的能力要求在不断攀升，广告优化师的能力标准成为了行业的关注点。广告优化师的市场需求量较大，但由于行业门槛较低，人才质量良莠不齐。同时，广告优化师的职业发展路径和晋升也缺乏统一的标准化规范，导致人才评估和选拔存在一定的难度和风险。而伴随着人工智能生成内容（AIGC）以及人工智能（AI）技术的发展，持续输出优质的广告内容创意、善用AI工具的战略和创意，也将成为广告优化师需要进一步提升的方向。针对不断变化的互联网广告形态，建立多层次、专业化的广告优化师人才培训和认证体系，提高行业优秀人才的供给成为行业共同期待。 </w:t>
      </w:r>
    </w:p>
    <w:p>
      <w:pPr>
        <w:ind w:firstLine="420" w:firstLineChars="200"/>
        <w:rPr>
          <w:rFonts w:hAnsi="宋体" w:cs="宋体"/>
        </w:rPr>
      </w:pPr>
      <w:r>
        <w:rPr>
          <w:rFonts w:hint="eastAsia" w:hAnsi="宋体" w:cs="宋体"/>
        </w:rPr>
        <w:t>本规范旨在给出中国广告优化师的定义和中国广告优化师能力的定义，建立中国广告优化师人才能力评估指标体系，规范中国广告优化师人才能力评估分级要求，为互联网广告从业者提供切实可行的方案，方便我国互联网广告产业各相关方参考使用。</w:t>
      </w:r>
    </w:p>
    <w:p>
      <w:pPr>
        <w:ind w:firstLine="420" w:firstLineChars="200"/>
        <w:rPr>
          <w:rFonts w:hAnsi="宋体" w:cs="宋体"/>
        </w:rPr>
      </w:pPr>
    </w:p>
    <w:p/>
    <w:p/>
    <w:p/>
    <w:p/>
    <w:p/>
    <w:p/>
    <w:p/>
    <w:p/>
    <w:p/>
    <w:p/>
    <w:p/>
    <w:p/>
    <w:p/>
    <w:p/>
    <w:p/>
    <w:p/>
    <w:p/>
    <w:p/>
    <w:p/>
    <w:p/>
    <w:p/>
    <w:p/>
    <w:p/>
    <w:p>
      <w:pPr>
        <w:pStyle w:val="14"/>
        <w:ind w:firstLine="640"/>
        <w:jc w:val="center"/>
        <w:outlineLvl w:val="0"/>
        <w:rPr>
          <w:rFonts w:ascii="黑体" w:hAnsi="黑体" w:eastAsia="黑体"/>
          <w:sz w:val="32"/>
          <w:szCs w:val="32"/>
        </w:rPr>
      </w:pPr>
      <w:bookmarkStart w:id="10" w:name="_Toc5364"/>
      <w:bookmarkStart w:id="11" w:name="_Toc21212"/>
      <w:bookmarkStart w:id="12" w:name="_Toc21475"/>
      <w:r>
        <w:rPr>
          <w:rFonts w:hint="eastAsia" w:ascii="黑体" w:hAnsi="黑体" w:eastAsia="黑体"/>
          <w:sz w:val="32"/>
          <w:szCs w:val="32"/>
        </w:rPr>
        <w:t>中国广告优化师人才能力评估标准</w:t>
      </w:r>
      <w:bookmarkEnd w:id="10"/>
      <w:bookmarkEnd w:id="11"/>
      <w:bookmarkEnd w:id="12"/>
    </w:p>
    <w:p/>
    <w:p>
      <w:pPr>
        <w:numPr>
          <w:ilvl w:val="0"/>
          <w:numId w:val="1"/>
        </w:numPr>
        <w:spacing w:line="360" w:lineRule="auto"/>
        <w:ind w:left="0" w:firstLine="0"/>
        <w:outlineLvl w:val="0"/>
        <w:rPr>
          <w:rFonts w:ascii="宋体" w:hAnsi="宋体" w:cs="宋体"/>
          <w:b/>
          <w:bCs/>
        </w:rPr>
      </w:pPr>
      <w:bookmarkStart w:id="13" w:name="_Toc28342"/>
      <w:bookmarkStart w:id="14" w:name="_Toc6957"/>
      <w:bookmarkStart w:id="15" w:name="_Toc26979"/>
      <w:r>
        <w:rPr>
          <w:rFonts w:hint="eastAsia" w:ascii="宋体" w:hAnsi="宋体" w:cs="宋体"/>
          <w:b/>
          <w:bCs/>
        </w:rPr>
        <w:t>范围</w:t>
      </w:r>
      <w:bookmarkEnd w:id="13"/>
      <w:bookmarkEnd w:id="14"/>
      <w:bookmarkEnd w:id="15"/>
    </w:p>
    <w:p>
      <w:pPr>
        <w:spacing w:line="360" w:lineRule="auto"/>
        <w:ind w:firstLine="420"/>
        <w:rPr>
          <w:rFonts w:ascii="宋体" w:hAnsi="宋体" w:cs="宋体"/>
        </w:rPr>
      </w:pPr>
      <w:r>
        <w:rPr>
          <w:rFonts w:hint="eastAsia" w:ascii="宋体" w:hAnsi="宋体" w:cs="宋体"/>
        </w:rPr>
        <w:t>本标准规定了中国广告优化师人才能力评估标准的指标体系、分级要求。</w:t>
      </w:r>
    </w:p>
    <w:p>
      <w:pPr>
        <w:numPr>
          <w:ilvl w:val="0"/>
          <w:numId w:val="1"/>
        </w:numPr>
        <w:spacing w:line="360" w:lineRule="auto"/>
        <w:outlineLvl w:val="0"/>
        <w:rPr>
          <w:rFonts w:ascii="宋体" w:hAnsi="宋体" w:cs="宋体"/>
          <w:b/>
          <w:bCs/>
        </w:rPr>
      </w:pPr>
      <w:bookmarkStart w:id="16" w:name="_Toc18985"/>
      <w:bookmarkStart w:id="17" w:name="_Toc15979"/>
      <w:bookmarkStart w:id="18" w:name="_Toc5649"/>
      <w:r>
        <w:rPr>
          <w:rFonts w:hint="eastAsia" w:ascii="宋体" w:hAnsi="宋体" w:cs="宋体"/>
          <w:b/>
          <w:bCs/>
        </w:rPr>
        <w:t>规范性引用文件</w:t>
      </w:r>
      <w:bookmarkEnd w:id="16"/>
      <w:bookmarkEnd w:id="17"/>
      <w:bookmarkEnd w:id="18"/>
    </w:p>
    <w:p>
      <w:pPr>
        <w:spacing w:line="360" w:lineRule="auto"/>
        <w:ind w:firstLine="420"/>
        <w:rPr>
          <w:rFonts w:ascii="宋体" w:hAnsi="宋体" w:cs="宋体"/>
        </w:rPr>
      </w:pPr>
      <w:r>
        <w:rPr>
          <w:rFonts w:hint="eastAsia" w:ascii="宋体" w:hAnsi="宋体" w:cs="宋体"/>
        </w:rPr>
        <w:t>下列文件对于本文件的应用是必不可少的。凡是注日期的引用文件，仅注日期的版本适用于本文件。凡是不注日期的引用文件，其最新版本（包括所有的修改单）适用于本文件。</w:t>
      </w:r>
    </w:p>
    <w:p>
      <w:pPr>
        <w:spacing w:line="360" w:lineRule="auto"/>
        <w:ind w:firstLine="420"/>
        <w:rPr>
          <w:rFonts w:ascii="宋体" w:hAnsi="宋体" w:cs="宋体"/>
        </w:rPr>
      </w:pPr>
      <w:r>
        <w:rPr>
          <w:rFonts w:hint="eastAsia" w:ascii="宋体" w:hAnsi="宋体" w:cs="宋体"/>
        </w:rPr>
        <w:t>GB/T 34090.1-2017 互动广告 第1部分：术语概述。</w:t>
      </w:r>
    </w:p>
    <w:p>
      <w:pPr>
        <w:numPr>
          <w:ilvl w:val="0"/>
          <w:numId w:val="1"/>
        </w:numPr>
        <w:spacing w:line="360" w:lineRule="auto"/>
        <w:outlineLvl w:val="0"/>
        <w:rPr>
          <w:rFonts w:ascii="宋体" w:hAnsi="宋体" w:cs="宋体"/>
          <w:b/>
          <w:bCs/>
        </w:rPr>
      </w:pPr>
      <w:bookmarkStart w:id="19" w:name="_Toc3203"/>
      <w:bookmarkStart w:id="20" w:name="_Toc22931"/>
      <w:bookmarkStart w:id="21" w:name="_Toc17596"/>
      <w:r>
        <w:rPr>
          <w:rFonts w:hint="eastAsia" w:ascii="宋体" w:hAnsi="宋体" w:cs="宋体"/>
          <w:b/>
          <w:bCs/>
        </w:rPr>
        <w:t>术语和定义</w:t>
      </w:r>
      <w:bookmarkEnd w:id="19"/>
    </w:p>
    <w:p>
      <w:pPr>
        <w:spacing w:line="360" w:lineRule="auto"/>
        <w:ind w:firstLine="420"/>
        <w:outlineLvl w:val="1"/>
        <w:rPr>
          <w:rFonts w:ascii="宋体" w:hAnsi="宋体" w:cs="宋体"/>
        </w:rPr>
      </w:pPr>
      <w:bookmarkStart w:id="22" w:name="_Toc7657"/>
      <w:bookmarkStart w:id="23" w:name="_Toc5010"/>
      <w:bookmarkStart w:id="24" w:name="_Toc1129"/>
      <w:r>
        <w:rPr>
          <w:rFonts w:hint="eastAsia" w:ascii="宋体" w:hAnsi="宋体" w:cs="宋体"/>
        </w:rPr>
        <w:t>GB-T 34090.1-2017界定的以及下列术语和定义适用于本文件。</w:t>
      </w:r>
      <w:bookmarkEnd w:id="22"/>
      <w:bookmarkEnd w:id="23"/>
      <w:bookmarkEnd w:id="24"/>
    </w:p>
    <w:p>
      <w:pPr>
        <w:numPr>
          <w:ilvl w:val="1"/>
          <w:numId w:val="1"/>
        </w:numPr>
        <w:spacing w:line="360" w:lineRule="auto"/>
        <w:outlineLvl w:val="1"/>
        <w:rPr>
          <w:rFonts w:ascii="宋体" w:hAnsi="宋体" w:cs="宋体"/>
          <w:b/>
          <w:bCs/>
        </w:rPr>
      </w:pPr>
      <w:bookmarkStart w:id="25" w:name="_Toc22776"/>
      <w:r>
        <w:rPr>
          <w:rFonts w:hint="eastAsia" w:ascii="宋体" w:hAnsi="宋体" w:cs="宋体"/>
          <w:b/>
          <w:bCs/>
        </w:rPr>
        <w:t>数字营销</w:t>
      </w:r>
      <w:bookmarkEnd w:id="25"/>
    </w:p>
    <w:p>
      <w:pPr>
        <w:spacing w:line="360" w:lineRule="auto"/>
        <w:ind w:firstLine="420"/>
        <w:outlineLvl w:val="0"/>
        <w:rPr>
          <w:rFonts w:ascii="宋体" w:hAnsi="宋体" w:cs="宋体"/>
          <w:b/>
          <w:bCs/>
        </w:rPr>
      </w:pPr>
      <w:r>
        <w:rPr>
          <w:rFonts w:hint="eastAsia" w:ascii="宋体" w:hAnsi="宋体" w:cs="宋体"/>
        </w:rPr>
        <w:t>借助于互联网络电脑通讯技术和数字交互式媒体来实现营销目标，基于明确的营销对象，通过数字化多媒体渠道，实现营销精准化，营销效果可量化，数据化的营销方式。</w:t>
      </w:r>
    </w:p>
    <w:p>
      <w:pPr>
        <w:numPr>
          <w:ilvl w:val="1"/>
          <w:numId w:val="1"/>
        </w:numPr>
        <w:spacing w:line="360" w:lineRule="auto"/>
        <w:outlineLvl w:val="1"/>
        <w:rPr>
          <w:rFonts w:ascii="宋体" w:hAnsi="宋体" w:cs="宋体"/>
          <w:b/>
          <w:bCs/>
        </w:rPr>
      </w:pPr>
      <w:bookmarkStart w:id="26" w:name="_Toc27279"/>
      <w:r>
        <w:rPr>
          <w:rFonts w:hint="eastAsia" w:ascii="宋体" w:hAnsi="宋体" w:cs="宋体"/>
          <w:b/>
          <w:bCs/>
        </w:rPr>
        <w:t>智能营销</w:t>
      </w:r>
      <w:bookmarkEnd w:id="26"/>
    </w:p>
    <w:p>
      <w:pPr>
        <w:spacing w:line="360" w:lineRule="auto"/>
        <w:ind w:firstLine="420"/>
        <w:outlineLvl w:val="0"/>
        <w:rPr>
          <w:rFonts w:ascii="宋体" w:hAnsi="宋体" w:cs="宋体"/>
        </w:rPr>
      </w:pPr>
      <w:bookmarkStart w:id="27" w:name="_Toc7529"/>
      <w:r>
        <w:rPr>
          <w:rFonts w:hint="eastAsia" w:ascii="宋体" w:hAnsi="宋体" w:cs="宋体"/>
        </w:rPr>
        <w:t>利用人工智能和数字驱动的技术，通过自动化、个性化和精准化的方式，实时优化广告投放和营销策略，以最大程度地提高广告效果和用户参与度的营销方法。</w:t>
      </w:r>
      <w:bookmarkEnd w:id="27"/>
    </w:p>
    <w:p>
      <w:pPr>
        <w:numPr>
          <w:ilvl w:val="1"/>
          <w:numId w:val="1"/>
        </w:numPr>
        <w:spacing w:line="360" w:lineRule="auto"/>
        <w:outlineLvl w:val="1"/>
        <w:rPr>
          <w:rFonts w:ascii="宋体" w:hAnsi="宋体" w:cs="宋体"/>
          <w:b/>
          <w:bCs/>
        </w:rPr>
      </w:pPr>
      <w:bookmarkStart w:id="28" w:name="_Toc14538"/>
      <w:r>
        <w:rPr>
          <w:rFonts w:hint="eastAsia" w:ascii="宋体" w:hAnsi="宋体" w:cs="宋体"/>
          <w:b/>
          <w:bCs/>
        </w:rPr>
        <w:t>全链路营销</w:t>
      </w:r>
      <w:bookmarkEnd w:id="28"/>
    </w:p>
    <w:p>
      <w:pPr>
        <w:spacing w:line="360" w:lineRule="auto"/>
        <w:ind w:firstLine="420"/>
        <w:outlineLvl w:val="0"/>
        <w:rPr>
          <w:rFonts w:ascii="宋体" w:hAnsi="宋体" w:cs="宋体"/>
        </w:rPr>
      </w:pPr>
      <w:bookmarkStart w:id="29" w:name="_Toc4105"/>
      <w:r>
        <w:rPr>
          <w:rFonts w:hint="eastAsia" w:ascii="宋体" w:hAnsi="宋体" w:cs="宋体"/>
        </w:rPr>
        <w:t>通过整合和协调各个环节，从品牌宣传到销售转化的全过程，以确保广告活动的连贯性和一致性，最大程度地提升广告效果和业务成果的营销策略。</w:t>
      </w:r>
      <w:bookmarkEnd w:id="29"/>
    </w:p>
    <w:p>
      <w:pPr>
        <w:numPr>
          <w:ilvl w:val="1"/>
          <w:numId w:val="1"/>
        </w:numPr>
        <w:spacing w:line="360" w:lineRule="auto"/>
        <w:outlineLvl w:val="1"/>
        <w:rPr>
          <w:rFonts w:ascii="宋体" w:hAnsi="宋体" w:cs="宋体"/>
          <w:b/>
          <w:bCs/>
        </w:rPr>
      </w:pPr>
      <w:bookmarkStart w:id="30" w:name="_Toc32408"/>
      <w:r>
        <w:rPr>
          <w:rFonts w:hint="eastAsia" w:ascii="宋体" w:hAnsi="宋体" w:cs="宋体"/>
          <w:b/>
          <w:bCs/>
        </w:rPr>
        <w:t>素材创意</w:t>
      </w:r>
      <w:bookmarkEnd w:id="30"/>
    </w:p>
    <w:p>
      <w:pPr>
        <w:spacing w:line="360" w:lineRule="auto"/>
        <w:ind w:firstLine="420"/>
        <w:outlineLvl w:val="2"/>
        <w:rPr>
          <w:rFonts w:ascii="宋体" w:hAnsi="宋体" w:cs="宋体"/>
        </w:rPr>
      </w:pPr>
      <w:bookmarkStart w:id="31" w:name="_Toc17591"/>
      <w:bookmarkStart w:id="32" w:name="_Toc13453"/>
      <w:bookmarkStart w:id="33" w:name="_Toc13891"/>
      <w:r>
        <w:rPr>
          <w:rFonts w:hint="eastAsia" w:ascii="宋体" w:hAnsi="宋体" w:cs="宋体"/>
        </w:rPr>
        <w:t>通过独特、清晰、情感共鸣的设计元素和内容，传达广告信息并吸引目标受众的注意力。</w:t>
      </w:r>
      <w:bookmarkEnd w:id="31"/>
      <w:bookmarkEnd w:id="32"/>
      <w:bookmarkEnd w:id="33"/>
    </w:p>
    <w:p>
      <w:pPr>
        <w:numPr>
          <w:ilvl w:val="1"/>
          <w:numId w:val="1"/>
        </w:numPr>
        <w:spacing w:line="360" w:lineRule="auto"/>
        <w:outlineLvl w:val="1"/>
        <w:rPr>
          <w:rFonts w:ascii="宋体" w:hAnsi="宋体" w:cs="宋体"/>
          <w:b/>
          <w:bCs/>
        </w:rPr>
      </w:pPr>
      <w:bookmarkStart w:id="34" w:name="_Toc12518"/>
      <w:r>
        <w:rPr>
          <w:rFonts w:hint="eastAsia" w:ascii="宋体" w:hAnsi="宋体" w:cs="宋体"/>
          <w:b/>
          <w:bCs/>
        </w:rPr>
        <w:t>账户运营</w:t>
      </w:r>
      <w:bookmarkEnd w:id="34"/>
    </w:p>
    <w:p>
      <w:pPr>
        <w:spacing w:line="360" w:lineRule="auto"/>
        <w:ind w:firstLine="420"/>
        <w:outlineLvl w:val="0"/>
        <w:rPr>
          <w:rFonts w:ascii="宋体" w:hAnsi="宋体" w:cs="宋体"/>
        </w:rPr>
      </w:pPr>
      <w:bookmarkStart w:id="35" w:name="_Toc5350"/>
      <w:bookmarkStart w:id="36" w:name="_Toc1777"/>
      <w:bookmarkStart w:id="37" w:name="_Toc25135"/>
      <w:r>
        <w:rPr>
          <w:rFonts w:hint="eastAsia" w:ascii="宋体" w:hAnsi="宋体" w:cs="宋体"/>
        </w:rPr>
        <w:t>账户运营是负责管理和优化广告账户，通过监测和分析数据、制定有效的广告策略、调整账户优化战术，以实现广告投放目标并提升广告效果的工作。</w:t>
      </w:r>
      <w:bookmarkEnd w:id="35"/>
      <w:bookmarkEnd w:id="36"/>
      <w:bookmarkEnd w:id="37"/>
    </w:p>
    <w:p>
      <w:pPr>
        <w:numPr>
          <w:ilvl w:val="1"/>
          <w:numId w:val="1"/>
        </w:numPr>
        <w:spacing w:line="360" w:lineRule="auto"/>
        <w:outlineLvl w:val="1"/>
        <w:rPr>
          <w:rFonts w:ascii="宋体" w:hAnsi="宋体" w:cs="宋体"/>
          <w:b/>
          <w:bCs/>
        </w:rPr>
      </w:pPr>
      <w:bookmarkStart w:id="38" w:name="_Toc683"/>
      <w:r>
        <w:rPr>
          <w:rFonts w:hint="eastAsia" w:ascii="宋体" w:hAnsi="宋体" w:cs="宋体"/>
          <w:b/>
          <w:bCs/>
        </w:rPr>
        <w:t>中国广告优化师定义</w:t>
      </w:r>
      <w:bookmarkEnd w:id="20"/>
      <w:bookmarkEnd w:id="21"/>
      <w:bookmarkEnd w:id="38"/>
    </w:p>
    <w:p>
      <w:pPr>
        <w:spacing w:line="360" w:lineRule="auto"/>
        <w:ind w:firstLine="420"/>
        <w:rPr>
          <w:rFonts w:ascii="宋体" w:hAnsi="宋体" w:cs="宋体"/>
        </w:rPr>
      </w:pPr>
      <w:r>
        <w:rPr>
          <w:rFonts w:hint="eastAsia" w:ascii="宋体" w:hAnsi="宋体" w:cs="宋体"/>
        </w:rPr>
        <w:t>广告优化师是通过优化广告策略、创意和投放战术，以及数据分析和实验测试的方式对互联网广告投放进行优化、调整和管理，帮助企业提升广告效果和投资回报，实现营销目标的专业人员。</w:t>
      </w:r>
    </w:p>
    <w:p>
      <w:pPr>
        <w:numPr>
          <w:ilvl w:val="1"/>
          <w:numId w:val="1"/>
        </w:numPr>
        <w:spacing w:line="360" w:lineRule="auto"/>
        <w:outlineLvl w:val="1"/>
        <w:rPr>
          <w:rFonts w:ascii="宋体" w:hAnsi="宋体" w:cs="宋体"/>
          <w:b/>
          <w:bCs/>
        </w:rPr>
      </w:pPr>
      <w:bookmarkStart w:id="39" w:name="_Toc29117"/>
      <w:bookmarkStart w:id="40" w:name="_Toc19750"/>
      <w:bookmarkStart w:id="41" w:name="_Toc15409"/>
      <w:r>
        <w:rPr>
          <w:rFonts w:hint="eastAsia" w:ascii="宋体" w:hAnsi="宋体" w:cs="宋体"/>
          <w:b/>
          <w:bCs/>
        </w:rPr>
        <w:t>中国广告优化师人才能力定义</w:t>
      </w:r>
      <w:bookmarkEnd w:id="39"/>
      <w:bookmarkEnd w:id="40"/>
      <w:bookmarkEnd w:id="41"/>
    </w:p>
    <w:p>
      <w:pPr>
        <w:spacing w:line="360" w:lineRule="auto"/>
        <w:ind w:firstLine="420"/>
        <w:rPr>
          <w:rFonts w:ascii="宋体" w:hAnsi="宋体" w:cs="宋体"/>
        </w:rPr>
      </w:pPr>
      <w:r>
        <w:rPr>
          <w:rFonts w:hint="eastAsia" w:ascii="宋体" w:hAnsi="宋体" w:cs="宋体"/>
        </w:rPr>
        <w:t>广告优化师人才能力是指在互联网广告投放与管理工作中，能够对接媒体和广告主，既了解媒体平台的资源和产品特点，也深度了解广告客户的需求，可以进行优化媒介组合、人群、地域、广告投放时间、广告创意、广告素材、落地页，并能顺应互联网技术发展，了解跨媒体平台的投放和跨公私域的投放及智能营销、AI营销的职业能力。</w:t>
      </w:r>
    </w:p>
    <w:p>
      <w:pPr>
        <w:numPr>
          <w:ilvl w:val="1"/>
          <w:numId w:val="1"/>
        </w:numPr>
        <w:spacing w:line="360" w:lineRule="auto"/>
        <w:outlineLvl w:val="1"/>
        <w:rPr>
          <w:rFonts w:ascii="宋体" w:hAnsi="宋体" w:cs="宋体"/>
          <w:b/>
          <w:bCs/>
        </w:rPr>
      </w:pPr>
      <w:bookmarkStart w:id="42" w:name="_Toc13939"/>
      <w:bookmarkStart w:id="43" w:name="_Toc10841"/>
      <w:bookmarkStart w:id="44" w:name="_Toc26680"/>
      <w:r>
        <w:rPr>
          <w:rFonts w:hint="eastAsia" w:ascii="宋体" w:hAnsi="宋体" w:cs="宋体"/>
          <w:b/>
          <w:bCs/>
        </w:rPr>
        <w:t>中国广告优化师人才能力评估指标体系</w:t>
      </w:r>
      <w:bookmarkEnd w:id="42"/>
      <w:bookmarkEnd w:id="43"/>
      <w:bookmarkEnd w:id="44"/>
    </w:p>
    <w:p>
      <w:pPr>
        <w:spacing w:line="360" w:lineRule="auto"/>
        <w:ind w:firstLine="420"/>
        <w:rPr>
          <w:rFonts w:ascii="宋体" w:hAnsi="宋体" w:cs="宋体"/>
        </w:rPr>
      </w:pPr>
      <w:r>
        <w:rPr>
          <w:rFonts w:hint="eastAsia" w:ascii="宋体" w:hAnsi="宋体" w:cs="宋体"/>
        </w:rPr>
        <w:t>中国广告优化师人才能力评估指标分为四大类，即一级指标，职场通用能力、优化师通用能力、优化师专业能力和优化师创新能力，每一项一级指标分别包含各项细分的二级指标，详见图1.</w:t>
      </w:r>
    </w:p>
    <w:p>
      <w:pPr>
        <w:spacing w:line="360" w:lineRule="auto"/>
        <w:rPr>
          <w:rFonts w:ascii="宋体" w:hAnsi="宋体" w:cs="宋体"/>
        </w:rPr>
      </w:pPr>
      <w:r>
        <mc:AlternateContent>
          <mc:Choice Requires="wpg">
            <w:drawing>
              <wp:anchor distT="0" distB="0" distL="114300" distR="114300" simplePos="0" relativeHeight="251659264" behindDoc="0" locked="0" layoutInCell="1" allowOverlap="1">
                <wp:simplePos x="0" y="0"/>
                <wp:positionH relativeFrom="column">
                  <wp:posOffset>-785495</wp:posOffset>
                </wp:positionH>
                <wp:positionV relativeFrom="paragraph">
                  <wp:posOffset>160020</wp:posOffset>
                </wp:positionV>
                <wp:extent cx="6845300" cy="3898900"/>
                <wp:effectExtent l="6350" t="6350" r="6350" b="11430"/>
                <wp:wrapTopAndBottom/>
                <wp:docPr id="12" name="组合 1"/>
                <wp:cNvGraphicFramePr/>
                <a:graphic xmlns:a="http://schemas.openxmlformats.org/drawingml/2006/main">
                  <a:graphicData uri="http://schemas.microsoft.com/office/word/2010/wordprocessingGroup">
                    <wpg:wgp>
                      <wpg:cNvGrpSpPr/>
                      <wpg:grpSpPr>
                        <a:xfrm>
                          <a:off x="0" y="0"/>
                          <a:ext cx="6845300" cy="3898900"/>
                          <a:chOff x="778" y="3362"/>
                          <a:chExt cx="17655" cy="7172"/>
                        </a:xfrm>
                      </wpg:grpSpPr>
                      <wps:wsp>
                        <wps:cNvPr id="29" name="矩形 28"/>
                        <wps:cNvSpPr/>
                        <wps:spPr>
                          <a:xfrm>
                            <a:off x="6124" y="3362"/>
                            <a:ext cx="6345" cy="813"/>
                          </a:xfrm>
                          <a:prstGeom prst="rect">
                            <a:avLst/>
                          </a:prstGeom>
                          <a:solidFill>
                            <a:srgbClr val="1419C7"/>
                          </a:solidFill>
                          <a:ln>
                            <a:solidFill>
                              <a:srgbClr val="1419C7"/>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8"/>
                                <w:jc w:val="center"/>
                              </w:pPr>
                              <w:r>
                                <w:rPr>
                                  <w:rFonts w:ascii="微软雅黑" w:eastAsia="微软雅黑" w:hAnsiTheme="minorBidi"/>
                                  <w:b/>
                                  <w:color w:val="FFFFFF" w:themeColor="light1"/>
                                  <w:kern w:val="24"/>
                                  <w:sz w:val="20"/>
                                  <w:szCs w:val="20"/>
                                  <w14:textFill>
                                    <w14:solidFill>
                                      <w14:schemeClr w14:val="lt1"/>
                                    </w14:solidFill>
                                  </w14:textFill>
                                </w:rPr>
                                <w:t>广告优化师人才能力评估指标体系</w:t>
                              </w:r>
                            </w:p>
                          </w:txbxContent>
                        </wps:txbx>
                        <wps:bodyPr rtlCol="0" anchor="ctr"/>
                      </wps:wsp>
                      <wps:wsp>
                        <wps:cNvPr id="30" name="矩形 29"/>
                        <wps:cNvSpPr/>
                        <wps:spPr>
                          <a:xfrm>
                            <a:off x="1061" y="4742"/>
                            <a:ext cx="2456" cy="626"/>
                          </a:xfrm>
                          <a:prstGeom prst="rect">
                            <a:avLst/>
                          </a:prstGeom>
                          <a:solidFill>
                            <a:srgbClr val="3B6DE6"/>
                          </a:solidFill>
                          <a:ln>
                            <a:solidFill>
                              <a:srgbClr val="3B6DE6"/>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8"/>
                                <w:jc w:val="center"/>
                              </w:pPr>
                              <w:r>
                                <w:rPr>
                                  <w:rFonts w:ascii="微软雅黑" w:eastAsia="微软雅黑" w:hAnsiTheme="minorBidi"/>
                                  <w:b/>
                                  <w:color w:val="FFFFFF" w:themeColor="light1"/>
                                  <w:kern w:val="24"/>
                                  <w:sz w:val="18"/>
                                  <w:szCs w:val="18"/>
                                  <w14:textFill>
                                    <w14:solidFill>
                                      <w14:schemeClr w14:val="lt1"/>
                                    </w14:solidFill>
                                  </w14:textFill>
                                </w:rPr>
                                <w:t>职场通用能力</w:t>
                              </w:r>
                            </w:p>
                          </w:txbxContent>
                        </wps:txbx>
                        <wps:bodyPr rtlCol="0" anchor="ctr"/>
                      </wps:wsp>
                      <wps:wsp>
                        <wps:cNvPr id="31" name="矩形 30"/>
                        <wps:cNvSpPr/>
                        <wps:spPr>
                          <a:xfrm>
                            <a:off x="4884" y="4741"/>
                            <a:ext cx="3314" cy="626"/>
                          </a:xfrm>
                          <a:prstGeom prst="rect">
                            <a:avLst/>
                          </a:prstGeom>
                          <a:solidFill>
                            <a:srgbClr val="3B6DE6"/>
                          </a:solidFill>
                          <a:ln>
                            <a:solidFill>
                              <a:srgbClr val="3B6DE6"/>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8"/>
                                <w:jc w:val="center"/>
                              </w:pPr>
                              <w:r>
                                <w:rPr>
                                  <w:rFonts w:ascii="微软雅黑" w:eastAsia="微软雅黑" w:hAnsiTheme="minorBidi"/>
                                  <w:b/>
                                  <w:color w:val="FFFFFF" w:themeColor="light1"/>
                                  <w:kern w:val="24"/>
                                  <w:sz w:val="18"/>
                                  <w:szCs w:val="18"/>
                                  <w14:textFill>
                                    <w14:solidFill>
                                      <w14:schemeClr w14:val="lt1"/>
                                    </w14:solidFill>
                                  </w14:textFill>
                                </w:rPr>
                                <w:t>优化师通用能力</w:t>
                              </w:r>
                            </w:p>
                          </w:txbxContent>
                        </wps:txbx>
                        <wps:bodyPr rtlCol="0" anchor="ctr"/>
                      </wps:wsp>
                      <wps:wsp>
                        <wps:cNvPr id="35" name="矩形 34"/>
                        <wps:cNvSpPr/>
                        <wps:spPr>
                          <a:xfrm>
                            <a:off x="10128" y="4743"/>
                            <a:ext cx="3314" cy="626"/>
                          </a:xfrm>
                          <a:prstGeom prst="rect">
                            <a:avLst/>
                          </a:prstGeom>
                          <a:solidFill>
                            <a:srgbClr val="3B6DE6"/>
                          </a:solidFill>
                          <a:ln>
                            <a:solidFill>
                              <a:srgbClr val="3B6DE6"/>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8"/>
                                <w:jc w:val="center"/>
                              </w:pPr>
                              <w:r>
                                <w:rPr>
                                  <w:rFonts w:ascii="微软雅黑" w:hAnsi="微软雅黑" w:eastAsia="微软雅黑"/>
                                  <w:b/>
                                  <w:color w:val="FFFFFF" w:themeColor="light1"/>
                                  <w:kern w:val="24"/>
                                  <w:sz w:val="18"/>
                                  <w:szCs w:val="18"/>
                                  <w14:textFill>
                                    <w14:solidFill>
                                      <w14:schemeClr w14:val="lt1"/>
                                    </w14:solidFill>
                                  </w14:textFill>
                                </w:rPr>
                                <w:t>优化师专业能力</w:t>
                              </w:r>
                            </w:p>
                          </w:txbxContent>
                        </wps:txbx>
                        <wps:bodyPr rtlCol="0" anchor="ctr"/>
                      </wps:wsp>
                      <wps:wsp>
                        <wps:cNvPr id="36" name="矩形 35"/>
                        <wps:cNvSpPr/>
                        <wps:spPr>
                          <a:xfrm>
                            <a:off x="14961" y="4743"/>
                            <a:ext cx="3314" cy="626"/>
                          </a:xfrm>
                          <a:prstGeom prst="rect">
                            <a:avLst/>
                          </a:prstGeom>
                          <a:solidFill>
                            <a:srgbClr val="3B6DE6"/>
                          </a:solidFill>
                          <a:ln>
                            <a:solidFill>
                              <a:srgbClr val="3B6DE6"/>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8"/>
                                <w:jc w:val="center"/>
                              </w:pPr>
                              <w:r>
                                <w:rPr>
                                  <w:rFonts w:ascii="微软雅黑" w:hAnsi="微软雅黑" w:eastAsia="微软雅黑"/>
                                  <w:b/>
                                  <w:color w:val="FFFFFF" w:themeColor="light1"/>
                                  <w:kern w:val="24"/>
                                  <w:sz w:val="18"/>
                                  <w:szCs w:val="18"/>
                                  <w14:textFill>
                                    <w14:solidFill>
                                      <w14:schemeClr w14:val="lt1"/>
                                    </w14:solidFill>
                                  </w14:textFill>
                                </w:rPr>
                                <w:t>优化师创新能力</w:t>
                              </w:r>
                            </w:p>
                          </w:txbxContent>
                        </wps:txbx>
                        <wps:bodyPr rtlCol="0" anchor="ctr"/>
                      </wps:wsp>
                      <wps:wsp>
                        <wps:cNvPr id="49" name="肘形连接符 48"/>
                        <wps:cNvCnPr>
                          <a:stCxn id="29" idx="2"/>
                          <a:endCxn id="30" idx="0"/>
                        </wps:cNvCnPr>
                        <wps:spPr>
                          <a:xfrm rot="5400000">
                            <a:off x="5510" y="955"/>
                            <a:ext cx="567" cy="7008"/>
                          </a:xfrm>
                          <a:prstGeom prst="bentConnector3">
                            <a:avLst>
                              <a:gd name="adj1" fmla="val 50000"/>
                            </a:avLst>
                          </a:prstGeom>
                          <a:ln w="28575" cmpd="sng">
                            <a:solidFill>
                              <a:srgbClr val="166EDC"/>
                            </a:solidFill>
                            <a:prstDash val="solid"/>
                          </a:ln>
                        </wps:spPr>
                        <wps:style>
                          <a:lnRef idx="1">
                            <a:schemeClr val="accent1"/>
                          </a:lnRef>
                          <a:fillRef idx="0">
                            <a:schemeClr val="accent1"/>
                          </a:fillRef>
                          <a:effectRef idx="0">
                            <a:schemeClr val="accent1"/>
                          </a:effectRef>
                          <a:fontRef idx="minor">
                            <a:schemeClr val="tx1"/>
                          </a:fontRef>
                        </wps:style>
                        <wps:bodyPr/>
                      </wps:wsp>
                      <wps:wsp>
                        <wps:cNvPr id="51" name="肘形连接符 50"/>
                        <wps:cNvCnPr>
                          <a:stCxn id="29" idx="2"/>
                          <a:endCxn id="31" idx="0"/>
                        </wps:cNvCnPr>
                        <wps:spPr>
                          <a:xfrm rot="5400000">
                            <a:off x="7636" y="3080"/>
                            <a:ext cx="566" cy="2756"/>
                          </a:xfrm>
                          <a:prstGeom prst="bentConnector3">
                            <a:avLst>
                              <a:gd name="adj1" fmla="val 50000"/>
                            </a:avLst>
                          </a:prstGeom>
                          <a:ln w="28575" cmpd="sng">
                            <a:solidFill>
                              <a:srgbClr val="166EDC"/>
                            </a:solidFill>
                            <a:prstDash val="solid"/>
                          </a:ln>
                        </wps:spPr>
                        <wps:style>
                          <a:lnRef idx="1">
                            <a:schemeClr val="accent1"/>
                          </a:lnRef>
                          <a:fillRef idx="0">
                            <a:schemeClr val="accent1"/>
                          </a:fillRef>
                          <a:effectRef idx="0">
                            <a:schemeClr val="accent1"/>
                          </a:effectRef>
                          <a:fontRef idx="minor">
                            <a:schemeClr val="tx1"/>
                          </a:fontRef>
                        </wps:style>
                        <wps:bodyPr/>
                      </wps:wsp>
                      <wps:wsp>
                        <wps:cNvPr id="55" name="肘形连接符 54"/>
                        <wps:cNvCnPr>
                          <a:stCxn id="29" idx="2"/>
                          <a:endCxn id="35" idx="0"/>
                        </wps:cNvCnPr>
                        <wps:spPr>
                          <a:xfrm rot="5400000" flipV="1">
                            <a:off x="10257" y="3215"/>
                            <a:ext cx="568" cy="2488"/>
                          </a:xfrm>
                          <a:prstGeom prst="bentConnector3">
                            <a:avLst>
                              <a:gd name="adj1" fmla="val 50000"/>
                            </a:avLst>
                          </a:prstGeom>
                          <a:ln w="28575" cmpd="sng">
                            <a:solidFill>
                              <a:srgbClr val="166EDC"/>
                            </a:solidFill>
                            <a:prstDash val="solid"/>
                          </a:ln>
                        </wps:spPr>
                        <wps:style>
                          <a:lnRef idx="1">
                            <a:schemeClr val="accent1"/>
                          </a:lnRef>
                          <a:fillRef idx="0">
                            <a:schemeClr val="accent1"/>
                          </a:fillRef>
                          <a:effectRef idx="0">
                            <a:schemeClr val="accent1"/>
                          </a:effectRef>
                          <a:fontRef idx="minor">
                            <a:schemeClr val="tx1"/>
                          </a:fontRef>
                        </wps:style>
                        <wps:bodyPr/>
                      </wps:wsp>
                      <wps:wsp>
                        <wps:cNvPr id="56" name="肘形连接符 55"/>
                        <wps:cNvCnPr>
                          <a:stCxn id="29" idx="2"/>
                          <a:endCxn id="36" idx="0"/>
                        </wps:cNvCnPr>
                        <wps:spPr>
                          <a:xfrm rot="5400000" flipV="1">
                            <a:off x="12674" y="799"/>
                            <a:ext cx="568" cy="7321"/>
                          </a:xfrm>
                          <a:prstGeom prst="bentConnector3">
                            <a:avLst>
                              <a:gd name="adj1" fmla="val 49912"/>
                            </a:avLst>
                          </a:prstGeom>
                          <a:ln w="28575" cmpd="sng">
                            <a:solidFill>
                              <a:srgbClr val="166EDC"/>
                            </a:solidFill>
                            <a:prstDash val="solid"/>
                          </a:ln>
                        </wps:spPr>
                        <wps:style>
                          <a:lnRef idx="1">
                            <a:schemeClr val="accent1"/>
                          </a:lnRef>
                          <a:fillRef idx="0">
                            <a:schemeClr val="accent1"/>
                          </a:fillRef>
                          <a:effectRef idx="0">
                            <a:schemeClr val="accent1"/>
                          </a:effectRef>
                          <a:fontRef idx="minor">
                            <a:schemeClr val="tx1"/>
                          </a:fontRef>
                        </wps:style>
                        <wps:bodyPr/>
                      </wps:wsp>
                      <wps:wsp>
                        <wps:cNvPr id="57" name="矩形 56"/>
                        <wps:cNvSpPr/>
                        <wps:spPr>
                          <a:xfrm>
                            <a:off x="778" y="6258"/>
                            <a:ext cx="566" cy="4269"/>
                          </a:xfrm>
                          <a:prstGeom prst="rect">
                            <a:avLst/>
                          </a:prstGeom>
                          <a:solidFill>
                            <a:srgbClr val="2341C6"/>
                          </a:solidFill>
                          <a:ln>
                            <a:solidFill>
                              <a:srgbClr val="2341C6"/>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8"/>
                                <w:jc w:val="center"/>
                                <w:rPr>
                                  <w:sz w:val="16"/>
                                  <w:szCs w:val="16"/>
                                </w:rPr>
                              </w:pPr>
                              <w:r>
                                <w:rPr>
                                  <w:rFonts w:ascii="微软雅黑" w:eastAsia="微软雅黑" w:hAnsiTheme="minorBidi"/>
                                  <w:color w:val="FFFFFF" w:themeColor="light1"/>
                                  <w:kern w:val="24"/>
                                  <w:sz w:val="16"/>
                                  <w:szCs w:val="16"/>
                                  <w14:textFill>
                                    <w14:solidFill>
                                      <w14:schemeClr w14:val="lt1"/>
                                    </w14:solidFill>
                                  </w14:textFill>
                                </w:rPr>
                                <w:t>沟通能力</w:t>
                              </w:r>
                            </w:p>
                          </w:txbxContent>
                        </wps:txbx>
                        <wps:bodyPr rtlCol="0" anchor="ctr"/>
                      </wps:wsp>
                      <wps:wsp>
                        <wps:cNvPr id="58" name="矩形 57"/>
                        <wps:cNvSpPr/>
                        <wps:spPr>
                          <a:xfrm>
                            <a:off x="1521" y="6258"/>
                            <a:ext cx="566" cy="4269"/>
                          </a:xfrm>
                          <a:prstGeom prst="rect">
                            <a:avLst/>
                          </a:prstGeom>
                          <a:solidFill>
                            <a:srgbClr val="2341C6"/>
                          </a:solidFill>
                          <a:ln>
                            <a:solidFill>
                              <a:srgbClr val="2341C6"/>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8"/>
                                <w:jc w:val="center"/>
                                <w:rPr>
                                  <w:sz w:val="16"/>
                                  <w:szCs w:val="16"/>
                                </w:rPr>
                              </w:pPr>
                              <w:r>
                                <w:rPr>
                                  <w:rFonts w:ascii="微软雅黑" w:eastAsia="微软雅黑" w:hAnsiTheme="minorBidi"/>
                                  <w:color w:val="FFFFFF" w:themeColor="light1"/>
                                  <w:kern w:val="24"/>
                                  <w:sz w:val="16"/>
                                  <w:szCs w:val="16"/>
                                  <w14:textFill>
                                    <w14:solidFill>
                                      <w14:schemeClr w14:val="lt1"/>
                                    </w14:solidFill>
                                  </w14:textFill>
                                </w:rPr>
                                <w:t>快速响应能力</w:t>
                              </w:r>
                            </w:p>
                          </w:txbxContent>
                        </wps:txbx>
                        <wps:bodyPr rtlCol="0" anchor="ctr"/>
                      </wps:wsp>
                      <wps:wsp>
                        <wps:cNvPr id="59" name="矩形 58"/>
                        <wps:cNvSpPr/>
                        <wps:spPr>
                          <a:xfrm>
                            <a:off x="2264" y="6258"/>
                            <a:ext cx="566" cy="4269"/>
                          </a:xfrm>
                          <a:prstGeom prst="rect">
                            <a:avLst/>
                          </a:prstGeom>
                          <a:solidFill>
                            <a:srgbClr val="2341C6"/>
                          </a:solidFill>
                          <a:ln>
                            <a:solidFill>
                              <a:srgbClr val="2341C6"/>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8"/>
                                <w:jc w:val="center"/>
                                <w:rPr>
                                  <w:sz w:val="16"/>
                                  <w:szCs w:val="16"/>
                                </w:rPr>
                              </w:pPr>
                              <w:r>
                                <w:rPr>
                                  <w:rFonts w:ascii="微软雅黑" w:eastAsia="微软雅黑" w:hAnsiTheme="minorBidi"/>
                                  <w:color w:val="FFFFFF" w:themeColor="light1"/>
                                  <w:kern w:val="24"/>
                                  <w:sz w:val="16"/>
                                  <w:szCs w:val="16"/>
                                  <w14:textFill>
                                    <w14:solidFill>
                                      <w14:schemeClr w14:val="lt1"/>
                                    </w14:solidFill>
                                  </w14:textFill>
                                </w:rPr>
                                <w:t>项目管理能力</w:t>
                              </w:r>
                            </w:p>
                          </w:txbxContent>
                        </wps:txbx>
                        <wps:bodyPr rtlCol="0" anchor="ctr"/>
                      </wps:wsp>
                      <wps:wsp>
                        <wps:cNvPr id="60" name="矩形 59"/>
                        <wps:cNvSpPr/>
                        <wps:spPr>
                          <a:xfrm>
                            <a:off x="3007" y="6258"/>
                            <a:ext cx="566" cy="4269"/>
                          </a:xfrm>
                          <a:prstGeom prst="rect">
                            <a:avLst/>
                          </a:prstGeom>
                          <a:solidFill>
                            <a:srgbClr val="2341C6"/>
                          </a:solidFill>
                          <a:ln>
                            <a:solidFill>
                              <a:srgbClr val="2341C6"/>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8"/>
                                <w:jc w:val="center"/>
                                <w:rPr>
                                  <w:sz w:val="16"/>
                                  <w:szCs w:val="16"/>
                                </w:rPr>
                              </w:pPr>
                              <w:r>
                                <w:rPr>
                                  <w:rFonts w:ascii="微软雅黑" w:eastAsia="微软雅黑" w:hAnsiTheme="minorBidi"/>
                                  <w:color w:val="FFFFFF" w:themeColor="light1"/>
                                  <w:kern w:val="24"/>
                                  <w:sz w:val="16"/>
                                  <w:szCs w:val="16"/>
                                  <w14:textFill>
                                    <w14:solidFill>
                                      <w14:schemeClr w14:val="lt1"/>
                                    </w14:solidFill>
                                  </w14:textFill>
                                </w:rPr>
                                <w:t>部门协作能力</w:t>
                              </w:r>
                            </w:p>
                          </w:txbxContent>
                        </wps:txbx>
                        <wps:bodyPr rtlCol="0" anchor="ctr"/>
                      </wps:wsp>
                      <wps:wsp>
                        <wps:cNvPr id="61" name="肘形连接符 60"/>
                        <wps:cNvCnPr>
                          <a:stCxn id="30" idx="2"/>
                          <a:endCxn id="57" idx="0"/>
                        </wps:cNvCnPr>
                        <wps:spPr>
                          <a:xfrm rot="5400000">
                            <a:off x="1230" y="5199"/>
                            <a:ext cx="890" cy="1228"/>
                          </a:xfrm>
                          <a:prstGeom prst="bentConnector3">
                            <a:avLst>
                              <a:gd name="adj1" fmla="val 50000"/>
                            </a:avLst>
                          </a:prstGeom>
                          <a:ln w="28575" cmpd="sng">
                            <a:solidFill>
                              <a:srgbClr val="166EDC"/>
                            </a:solidFill>
                            <a:prstDash val="solid"/>
                          </a:ln>
                        </wps:spPr>
                        <wps:style>
                          <a:lnRef idx="1">
                            <a:schemeClr val="accent1"/>
                          </a:lnRef>
                          <a:fillRef idx="0">
                            <a:schemeClr val="accent1"/>
                          </a:fillRef>
                          <a:effectRef idx="0">
                            <a:schemeClr val="accent1"/>
                          </a:effectRef>
                          <a:fontRef idx="minor">
                            <a:schemeClr val="tx1"/>
                          </a:fontRef>
                        </wps:style>
                        <wps:bodyPr/>
                      </wps:wsp>
                      <wps:wsp>
                        <wps:cNvPr id="62" name="肘形连接符 61"/>
                        <wps:cNvCnPr>
                          <a:stCxn id="30" idx="2"/>
                          <a:endCxn id="58" idx="0"/>
                        </wps:cNvCnPr>
                        <wps:spPr>
                          <a:xfrm rot="5400000">
                            <a:off x="1602" y="5571"/>
                            <a:ext cx="890" cy="485"/>
                          </a:xfrm>
                          <a:prstGeom prst="bentConnector3">
                            <a:avLst>
                              <a:gd name="adj1" fmla="val 49944"/>
                            </a:avLst>
                          </a:prstGeom>
                          <a:ln w="28575" cmpd="sng">
                            <a:solidFill>
                              <a:srgbClr val="166EDC"/>
                            </a:solidFill>
                            <a:prstDash val="solid"/>
                          </a:ln>
                        </wps:spPr>
                        <wps:style>
                          <a:lnRef idx="1">
                            <a:schemeClr val="accent1"/>
                          </a:lnRef>
                          <a:fillRef idx="0">
                            <a:schemeClr val="accent1"/>
                          </a:fillRef>
                          <a:effectRef idx="0">
                            <a:schemeClr val="accent1"/>
                          </a:effectRef>
                          <a:fontRef idx="minor">
                            <a:schemeClr val="tx1"/>
                          </a:fontRef>
                        </wps:style>
                        <wps:bodyPr/>
                      </wps:wsp>
                      <wps:wsp>
                        <wps:cNvPr id="63" name="肘形连接符 62"/>
                        <wps:cNvCnPr>
                          <a:stCxn id="30" idx="2"/>
                          <a:endCxn id="59" idx="0"/>
                        </wps:cNvCnPr>
                        <wps:spPr>
                          <a:xfrm rot="5400000" flipV="1">
                            <a:off x="1973" y="5684"/>
                            <a:ext cx="890" cy="258"/>
                          </a:xfrm>
                          <a:prstGeom prst="bentConnector3">
                            <a:avLst>
                              <a:gd name="adj1" fmla="val 50000"/>
                            </a:avLst>
                          </a:prstGeom>
                          <a:ln w="28575" cmpd="sng">
                            <a:solidFill>
                              <a:srgbClr val="166EDC"/>
                            </a:solidFill>
                            <a:prstDash val="solid"/>
                          </a:ln>
                        </wps:spPr>
                        <wps:style>
                          <a:lnRef idx="1">
                            <a:schemeClr val="accent1"/>
                          </a:lnRef>
                          <a:fillRef idx="0">
                            <a:schemeClr val="accent1"/>
                          </a:fillRef>
                          <a:effectRef idx="0">
                            <a:schemeClr val="accent1"/>
                          </a:effectRef>
                          <a:fontRef idx="minor">
                            <a:schemeClr val="tx1"/>
                          </a:fontRef>
                        </wps:style>
                        <wps:bodyPr/>
                      </wps:wsp>
                      <wps:wsp>
                        <wps:cNvPr id="64" name="肘形连接符 63"/>
                        <wps:cNvCnPr>
                          <a:stCxn id="30" idx="2"/>
                          <a:endCxn id="60" idx="0"/>
                        </wps:cNvCnPr>
                        <wps:spPr>
                          <a:xfrm rot="5400000" flipV="1">
                            <a:off x="2345" y="5313"/>
                            <a:ext cx="890" cy="1001"/>
                          </a:xfrm>
                          <a:prstGeom prst="bentConnector3">
                            <a:avLst>
                              <a:gd name="adj1" fmla="val 49944"/>
                            </a:avLst>
                          </a:prstGeom>
                          <a:ln w="28575" cmpd="sng">
                            <a:solidFill>
                              <a:srgbClr val="166EDC"/>
                            </a:solidFill>
                            <a:prstDash val="solid"/>
                          </a:ln>
                        </wps:spPr>
                        <wps:style>
                          <a:lnRef idx="1">
                            <a:schemeClr val="accent1"/>
                          </a:lnRef>
                          <a:fillRef idx="0">
                            <a:schemeClr val="accent1"/>
                          </a:fillRef>
                          <a:effectRef idx="0">
                            <a:schemeClr val="accent1"/>
                          </a:effectRef>
                          <a:fontRef idx="minor">
                            <a:schemeClr val="tx1"/>
                          </a:fontRef>
                        </wps:style>
                        <wps:bodyPr/>
                      </wps:wsp>
                      <wps:wsp>
                        <wps:cNvPr id="65" name="矩形 64"/>
                        <wps:cNvSpPr/>
                        <wps:spPr>
                          <a:xfrm>
                            <a:off x="3750" y="6258"/>
                            <a:ext cx="566" cy="4269"/>
                          </a:xfrm>
                          <a:prstGeom prst="rect">
                            <a:avLst/>
                          </a:prstGeom>
                          <a:solidFill>
                            <a:srgbClr val="2341C6"/>
                          </a:solidFill>
                          <a:ln>
                            <a:solidFill>
                              <a:srgbClr val="2341C6"/>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8"/>
                                <w:jc w:val="center"/>
                                <w:rPr>
                                  <w:sz w:val="16"/>
                                  <w:szCs w:val="16"/>
                                </w:rPr>
                              </w:pPr>
                              <w:r>
                                <w:rPr>
                                  <w:rFonts w:ascii="微软雅黑" w:eastAsia="微软雅黑" w:hAnsiTheme="minorBidi"/>
                                  <w:color w:val="FFFFFF" w:themeColor="light1"/>
                                  <w:kern w:val="24"/>
                                  <w:sz w:val="16"/>
                                  <w:szCs w:val="16"/>
                                  <w14:textFill>
                                    <w14:solidFill>
                                      <w14:schemeClr w14:val="lt1"/>
                                    </w14:solidFill>
                                  </w14:textFill>
                                </w:rPr>
                                <w:t>营销知识应用能力</w:t>
                              </w:r>
                            </w:p>
                          </w:txbxContent>
                        </wps:txbx>
                        <wps:bodyPr rtlCol="0" anchor="ctr"/>
                      </wps:wsp>
                      <wps:wsp>
                        <wps:cNvPr id="66" name="矩形 65"/>
                        <wps:cNvSpPr/>
                        <wps:spPr>
                          <a:xfrm>
                            <a:off x="5236" y="6264"/>
                            <a:ext cx="566" cy="4269"/>
                          </a:xfrm>
                          <a:prstGeom prst="rect">
                            <a:avLst/>
                          </a:prstGeom>
                          <a:solidFill>
                            <a:srgbClr val="2341C6"/>
                          </a:solidFill>
                          <a:ln>
                            <a:solidFill>
                              <a:srgbClr val="2341C6"/>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8"/>
                                <w:jc w:val="center"/>
                                <w:rPr>
                                  <w:sz w:val="16"/>
                                  <w:szCs w:val="16"/>
                                </w:rPr>
                              </w:pPr>
                              <w:r>
                                <w:rPr>
                                  <w:rFonts w:ascii="微软雅黑" w:eastAsia="微软雅黑" w:hAnsiTheme="minorBidi"/>
                                  <w:color w:val="FFFFFF" w:themeColor="light1"/>
                                  <w:kern w:val="24"/>
                                  <w:sz w:val="16"/>
                                  <w:szCs w:val="16"/>
                                  <w14:textFill>
                                    <w14:solidFill>
                                      <w14:schemeClr w14:val="lt1"/>
                                    </w14:solidFill>
                                  </w14:textFill>
                                </w:rPr>
                                <w:t>账户运营能力</w:t>
                              </w:r>
                            </w:p>
                          </w:txbxContent>
                        </wps:txbx>
                        <wps:bodyPr rtlCol="0" anchor="ctr"/>
                      </wps:wsp>
                      <wps:wsp>
                        <wps:cNvPr id="67" name="矩形 66"/>
                        <wps:cNvSpPr/>
                        <wps:spPr>
                          <a:xfrm>
                            <a:off x="5979" y="6264"/>
                            <a:ext cx="566" cy="4269"/>
                          </a:xfrm>
                          <a:prstGeom prst="rect">
                            <a:avLst/>
                          </a:prstGeom>
                          <a:solidFill>
                            <a:srgbClr val="2341C6"/>
                          </a:solidFill>
                          <a:ln>
                            <a:solidFill>
                              <a:srgbClr val="2341C6"/>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8"/>
                                <w:jc w:val="center"/>
                                <w:rPr>
                                  <w:sz w:val="16"/>
                                  <w:szCs w:val="16"/>
                                </w:rPr>
                              </w:pPr>
                              <w:r>
                                <w:rPr>
                                  <w:rFonts w:ascii="微软雅黑" w:eastAsia="微软雅黑" w:hAnsiTheme="minorBidi"/>
                                  <w:color w:val="FFFFFF" w:themeColor="light1"/>
                                  <w:kern w:val="24"/>
                                  <w:sz w:val="16"/>
                                  <w:szCs w:val="16"/>
                                  <w14:textFill>
                                    <w14:solidFill>
                                      <w14:schemeClr w14:val="lt1"/>
                                    </w14:solidFill>
                                  </w14:textFill>
                                </w:rPr>
                                <w:t>数据分析能力</w:t>
                              </w:r>
                            </w:p>
                          </w:txbxContent>
                        </wps:txbx>
                        <wps:bodyPr rtlCol="0" anchor="ctr"/>
                      </wps:wsp>
                      <wps:wsp>
                        <wps:cNvPr id="68" name="矩形 67"/>
                        <wps:cNvSpPr/>
                        <wps:spPr>
                          <a:xfrm>
                            <a:off x="6722" y="6264"/>
                            <a:ext cx="566" cy="4269"/>
                          </a:xfrm>
                          <a:prstGeom prst="rect">
                            <a:avLst/>
                          </a:prstGeom>
                          <a:solidFill>
                            <a:srgbClr val="2341C6"/>
                          </a:solidFill>
                          <a:ln>
                            <a:solidFill>
                              <a:srgbClr val="2341C6"/>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8"/>
                                <w:jc w:val="center"/>
                                <w:rPr>
                                  <w:sz w:val="16"/>
                                  <w:szCs w:val="16"/>
                                </w:rPr>
                              </w:pPr>
                              <w:r>
                                <w:rPr>
                                  <w:rFonts w:ascii="微软雅黑" w:eastAsia="微软雅黑" w:hAnsiTheme="minorBidi"/>
                                  <w:color w:val="FFFFFF" w:themeColor="light1"/>
                                  <w:kern w:val="24"/>
                                  <w:sz w:val="16"/>
                                  <w:szCs w:val="16"/>
                                  <w14:textFill>
                                    <w14:solidFill>
                                      <w14:schemeClr w14:val="lt1"/>
                                    </w14:solidFill>
                                  </w14:textFill>
                                </w:rPr>
                                <w:t>客户需求理解能力</w:t>
                              </w:r>
                            </w:p>
                          </w:txbxContent>
                        </wps:txbx>
                        <wps:bodyPr rtlCol="0" anchor="ctr"/>
                      </wps:wsp>
                      <wps:wsp>
                        <wps:cNvPr id="69" name="矩形 68"/>
                        <wps:cNvSpPr/>
                        <wps:spPr>
                          <a:xfrm>
                            <a:off x="7465" y="6264"/>
                            <a:ext cx="566" cy="4269"/>
                          </a:xfrm>
                          <a:prstGeom prst="rect">
                            <a:avLst/>
                          </a:prstGeom>
                          <a:solidFill>
                            <a:srgbClr val="2341C6"/>
                          </a:solidFill>
                          <a:ln>
                            <a:solidFill>
                              <a:srgbClr val="2341C6"/>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8"/>
                                <w:jc w:val="center"/>
                                <w:rPr>
                                  <w:sz w:val="16"/>
                                  <w:szCs w:val="16"/>
                                </w:rPr>
                              </w:pPr>
                              <w:r>
                                <w:rPr>
                                  <w:rFonts w:ascii="微软雅黑" w:eastAsia="微软雅黑" w:hAnsiTheme="minorBidi"/>
                                  <w:color w:val="FFFFFF" w:themeColor="light1"/>
                                  <w:kern w:val="24"/>
                                  <w:sz w:val="16"/>
                                  <w:szCs w:val="16"/>
                                  <w14:textFill>
                                    <w14:solidFill>
                                      <w14:schemeClr w14:val="lt1"/>
                                    </w14:solidFill>
                                  </w14:textFill>
                                </w:rPr>
                                <w:t>素材创意能力</w:t>
                              </w:r>
                            </w:p>
                          </w:txbxContent>
                        </wps:txbx>
                        <wps:bodyPr rtlCol="0" anchor="ctr"/>
                      </wps:wsp>
                      <wps:wsp>
                        <wps:cNvPr id="70" name="肘形连接符 69"/>
                        <wps:cNvCnPr>
                          <a:stCxn id="31" idx="2"/>
                          <a:endCxn id="65" idx="0"/>
                        </wps:cNvCnPr>
                        <wps:spPr>
                          <a:xfrm rot="5400000">
                            <a:off x="4842" y="4559"/>
                            <a:ext cx="891" cy="2508"/>
                          </a:xfrm>
                          <a:prstGeom prst="bentConnector3">
                            <a:avLst>
                              <a:gd name="adj1" fmla="val 50000"/>
                            </a:avLst>
                          </a:prstGeom>
                          <a:ln w="28575" cmpd="sng">
                            <a:solidFill>
                              <a:srgbClr val="166EDC"/>
                            </a:solidFill>
                            <a:prstDash val="solid"/>
                          </a:ln>
                        </wps:spPr>
                        <wps:style>
                          <a:lnRef idx="1">
                            <a:schemeClr val="accent1"/>
                          </a:lnRef>
                          <a:fillRef idx="0">
                            <a:schemeClr val="accent1"/>
                          </a:fillRef>
                          <a:effectRef idx="0">
                            <a:schemeClr val="accent1"/>
                          </a:effectRef>
                          <a:fontRef idx="minor">
                            <a:schemeClr val="tx1"/>
                          </a:fontRef>
                        </wps:style>
                        <wps:bodyPr/>
                      </wps:wsp>
                      <wps:wsp>
                        <wps:cNvPr id="71" name="肘形连接符 70"/>
                        <wps:cNvCnPr>
                          <a:stCxn id="31" idx="2"/>
                          <a:endCxn id="66" idx="0"/>
                        </wps:cNvCnPr>
                        <wps:spPr>
                          <a:xfrm rot="5400000">
                            <a:off x="5582" y="5305"/>
                            <a:ext cx="897" cy="1022"/>
                          </a:xfrm>
                          <a:prstGeom prst="bentConnector3">
                            <a:avLst>
                              <a:gd name="adj1" fmla="val 50000"/>
                            </a:avLst>
                          </a:prstGeom>
                          <a:ln w="28575" cmpd="sng">
                            <a:solidFill>
                              <a:srgbClr val="166EDC"/>
                            </a:solidFill>
                            <a:prstDash val="solid"/>
                          </a:ln>
                        </wps:spPr>
                        <wps:style>
                          <a:lnRef idx="1">
                            <a:schemeClr val="accent1"/>
                          </a:lnRef>
                          <a:fillRef idx="0">
                            <a:schemeClr val="accent1"/>
                          </a:fillRef>
                          <a:effectRef idx="0">
                            <a:schemeClr val="accent1"/>
                          </a:effectRef>
                          <a:fontRef idx="minor">
                            <a:schemeClr val="tx1"/>
                          </a:fontRef>
                        </wps:style>
                        <wps:bodyPr/>
                      </wps:wsp>
                      <wps:wsp>
                        <wps:cNvPr id="72" name="肘形连接符 71"/>
                        <wps:cNvCnPr>
                          <a:stCxn id="31" idx="2"/>
                          <a:endCxn id="67" idx="0"/>
                        </wps:cNvCnPr>
                        <wps:spPr>
                          <a:xfrm rot="5400000">
                            <a:off x="5953" y="5676"/>
                            <a:ext cx="897" cy="279"/>
                          </a:xfrm>
                          <a:prstGeom prst="bentConnector3">
                            <a:avLst>
                              <a:gd name="adj1" fmla="val 50056"/>
                            </a:avLst>
                          </a:prstGeom>
                          <a:ln w="28575" cmpd="sng">
                            <a:solidFill>
                              <a:srgbClr val="166EDC"/>
                            </a:solidFill>
                            <a:prstDash val="solid"/>
                          </a:ln>
                        </wps:spPr>
                        <wps:style>
                          <a:lnRef idx="1">
                            <a:schemeClr val="accent1"/>
                          </a:lnRef>
                          <a:fillRef idx="0">
                            <a:schemeClr val="accent1"/>
                          </a:fillRef>
                          <a:effectRef idx="0">
                            <a:schemeClr val="accent1"/>
                          </a:effectRef>
                          <a:fontRef idx="minor">
                            <a:schemeClr val="tx1"/>
                          </a:fontRef>
                        </wps:style>
                        <wps:bodyPr/>
                      </wps:wsp>
                      <wps:wsp>
                        <wps:cNvPr id="74" name="肘形连接符 73"/>
                        <wps:cNvCnPr>
                          <a:stCxn id="31" idx="2"/>
                          <a:endCxn id="68" idx="0"/>
                        </wps:cNvCnPr>
                        <wps:spPr>
                          <a:xfrm rot="5400000" flipV="1">
                            <a:off x="6325" y="5584"/>
                            <a:ext cx="897" cy="464"/>
                          </a:xfrm>
                          <a:prstGeom prst="bentConnector3">
                            <a:avLst>
                              <a:gd name="adj1" fmla="val 50000"/>
                            </a:avLst>
                          </a:prstGeom>
                          <a:ln w="28575" cmpd="sng">
                            <a:solidFill>
                              <a:srgbClr val="166EDC"/>
                            </a:solidFill>
                            <a:prstDash val="solid"/>
                          </a:ln>
                        </wps:spPr>
                        <wps:style>
                          <a:lnRef idx="1">
                            <a:schemeClr val="accent1"/>
                          </a:lnRef>
                          <a:fillRef idx="0">
                            <a:schemeClr val="accent1"/>
                          </a:fillRef>
                          <a:effectRef idx="0">
                            <a:schemeClr val="accent1"/>
                          </a:effectRef>
                          <a:fontRef idx="minor">
                            <a:schemeClr val="tx1"/>
                          </a:fontRef>
                        </wps:style>
                        <wps:bodyPr/>
                      </wps:wsp>
                      <wps:wsp>
                        <wps:cNvPr id="75" name="肘形连接符 74"/>
                        <wps:cNvCnPr>
                          <a:stCxn id="31" idx="2"/>
                          <a:endCxn id="69" idx="0"/>
                        </wps:cNvCnPr>
                        <wps:spPr>
                          <a:xfrm rot="5400000" flipV="1">
                            <a:off x="6696" y="5212"/>
                            <a:ext cx="897" cy="1207"/>
                          </a:xfrm>
                          <a:prstGeom prst="bentConnector3">
                            <a:avLst>
                              <a:gd name="adj1" fmla="val 50056"/>
                            </a:avLst>
                          </a:prstGeom>
                          <a:ln w="28575" cmpd="sng">
                            <a:solidFill>
                              <a:srgbClr val="166EDC"/>
                            </a:solidFill>
                            <a:prstDash val="solid"/>
                          </a:ln>
                        </wps:spPr>
                        <wps:style>
                          <a:lnRef idx="1">
                            <a:schemeClr val="accent1"/>
                          </a:lnRef>
                          <a:fillRef idx="0">
                            <a:schemeClr val="accent1"/>
                          </a:fillRef>
                          <a:effectRef idx="0">
                            <a:schemeClr val="accent1"/>
                          </a:effectRef>
                          <a:fontRef idx="minor">
                            <a:schemeClr val="tx1"/>
                          </a:fontRef>
                        </wps:style>
                        <wps:bodyPr/>
                      </wps:wsp>
                      <wps:wsp>
                        <wps:cNvPr id="77" name="矩形 76"/>
                        <wps:cNvSpPr/>
                        <wps:spPr>
                          <a:xfrm>
                            <a:off x="8208" y="6264"/>
                            <a:ext cx="566" cy="4269"/>
                          </a:xfrm>
                          <a:prstGeom prst="rect">
                            <a:avLst/>
                          </a:prstGeom>
                          <a:solidFill>
                            <a:srgbClr val="2341C6"/>
                          </a:solidFill>
                          <a:ln>
                            <a:solidFill>
                              <a:srgbClr val="2341C6"/>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8"/>
                                <w:jc w:val="center"/>
                                <w:rPr>
                                  <w:sz w:val="16"/>
                                  <w:szCs w:val="16"/>
                                </w:rPr>
                              </w:pPr>
                              <w:r>
                                <w:rPr>
                                  <w:rFonts w:ascii="微软雅黑" w:eastAsia="微软雅黑" w:hAnsiTheme="minorBidi"/>
                                  <w:color w:val="FFFFFF" w:themeColor="light1"/>
                                  <w:kern w:val="24"/>
                                  <w:sz w:val="16"/>
                                  <w:szCs w:val="16"/>
                                  <w14:textFill>
                                    <w14:solidFill>
                                      <w14:schemeClr w14:val="lt1"/>
                                    </w14:solidFill>
                                  </w14:textFill>
                                </w:rPr>
                                <w:t>素材创意合规</w:t>
                              </w:r>
                            </w:p>
                          </w:txbxContent>
                        </wps:txbx>
                        <wps:bodyPr rtlCol="0" anchor="ctr"/>
                      </wps:wsp>
                      <wps:wsp>
                        <wps:cNvPr id="78" name="矩形 77"/>
                        <wps:cNvSpPr/>
                        <wps:spPr>
                          <a:xfrm>
                            <a:off x="8951" y="6264"/>
                            <a:ext cx="566" cy="4269"/>
                          </a:xfrm>
                          <a:prstGeom prst="rect">
                            <a:avLst/>
                          </a:prstGeom>
                          <a:solidFill>
                            <a:srgbClr val="2341C6"/>
                          </a:solidFill>
                          <a:ln>
                            <a:solidFill>
                              <a:srgbClr val="2341C6"/>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8"/>
                                <w:jc w:val="center"/>
                                <w:rPr>
                                  <w:rFonts w:ascii="微软雅黑" w:hAnsi="微软雅黑" w:eastAsia="微软雅黑" w:cs="微软雅黑"/>
                                  <w:sz w:val="16"/>
                                  <w:szCs w:val="16"/>
                                </w:rPr>
                              </w:pPr>
                              <w:r>
                                <w:rPr>
                                  <w:rFonts w:hint="eastAsia" w:ascii="微软雅黑" w:hAnsi="微软雅黑" w:eastAsia="微软雅黑" w:cs="微软雅黑"/>
                                  <w:color w:val="FFFFFF" w:themeColor="light1"/>
                                  <w:kern w:val="24"/>
                                  <w:sz w:val="16"/>
                                  <w:szCs w:val="16"/>
                                  <w14:textFill>
                                    <w14:solidFill>
                                      <w14:schemeClr w14:val="lt1"/>
                                    </w14:solidFill>
                                  </w14:textFill>
                                </w:rPr>
                                <w:t>遵守数据安全与隐私保护</w:t>
                              </w:r>
                            </w:p>
                          </w:txbxContent>
                        </wps:txbx>
                        <wps:bodyPr rtlCol="0" anchor="ctr"/>
                      </wps:wsp>
                      <wps:wsp>
                        <wps:cNvPr id="80" name="肘形连接符 79"/>
                        <wps:cNvCnPr>
                          <a:stCxn id="31" idx="2"/>
                          <a:endCxn id="77" idx="0"/>
                        </wps:cNvCnPr>
                        <wps:spPr>
                          <a:xfrm rot="5400000" flipV="1">
                            <a:off x="7068" y="4841"/>
                            <a:ext cx="897" cy="1950"/>
                          </a:xfrm>
                          <a:prstGeom prst="bentConnector3">
                            <a:avLst>
                              <a:gd name="adj1" fmla="val 50000"/>
                            </a:avLst>
                          </a:prstGeom>
                          <a:ln w="28575" cmpd="sng">
                            <a:solidFill>
                              <a:srgbClr val="166EDC"/>
                            </a:solidFill>
                            <a:prstDash val="solid"/>
                          </a:ln>
                        </wps:spPr>
                        <wps:style>
                          <a:lnRef idx="1">
                            <a:schemeClr val="accent1"/>
                          </a:lnRef>
                          <a:fillRef idx="0">
                            <a:schemeClr val="accent1"/>
                          </a:fillRef>
                          <a:effectRef idx="0">
                            <a:schemeClr val="accent1"/>
                          </a:effectRef>
                          <a:fontRef idx="minor">
                            <a:schemeClr val="tx1"/>
                          </a:fontRef>
                        </wps:style>
                        <wps:bodyPr/>
                      </wps:wsp>
                      <wps:wsp>
                        <wps:cNvPr id="81" name="肘形连接符 80"/>
                        <wps:cNvCnPr>
                          <a:stCxn id="31" idx="2"/>
                          <a:endCxn id="78" idx="0"/>
                        </wps:cNvCnPr>
                        <wps:spPr>
                          <a:xfrm rot="5400000" flipV="1">
                            <a:off x="7439" y="4469"/>
                            <a:ext cx="897" cy="2693"/>
                          </a:xfrm>
                          <a:prstGeom prst="bentConnector3">
                            <a:avLst>
                              <a:gd name="adj1" fmla="val 50056"/>
                            </a:avLst>
                          </a:prstGeom>
                          <a:ln w="28575" cmpd="sng">
                            <a:solidFill>
                              <a:srgbClr val="166EDC"/>
                            </a:solidFill>
                            <a:prstDash val="solid"/>
                          </a:ln>
                        </wps:spPr>
                        <wps:style>
                          <a:lnRef idx="1">
                            <a:schemeClr val="accent1"/>
                          </a:lnRef>
                          <a:fillRef idx="0">
                            <a:schemeClr val="accent1"/>
                          </a:fillRef>
                          <a:effectRef idx="0">
                            <a:schemeClr val="accent1"/>
                          </a:effectRef>
                          <a:fontRef idx="minor">
                            <a:schemeClr val="tx1"/>
                          </a:fontRef>
                        </wps:style>
                        <wps:bodyPr/>
                      </wps:wsp>
                      <wps:wsp>
                        <wps:cNvPr id="82" name="矩形 81"/>
                        <wps:cNvSpPr/>
                        <wps:spPr>
                          <a:xfrm>
                            <a:off x="9694" y="6266"/>
                            <a:ext cx="566" cy="4269"/>
                          </a:xfrm>
                          <a:prstGeom prst="rect">
                            <a:avLst/>
                          </a:prstGeom>
                          <a:solidFill>
                            <a:srgbClr val="2341C6"/>
                          </a:solidFill>
                          <a:ln>
                            <a:solidFill>
                              <a:srgbClr val="2341C6"/>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8"/>
                                <w:jc w:val="center"/>
                                <w:rPr>
                                  <w:sz w:val="16"/>
                                  <w:szCs w:val="16"/>
                                </w:rPr>
                              </w:pPr>
                              <w:r>
                                <w:rPr>
                                  <w:rFonts w:ascii="微软雅黑" w:eastAsia="微软雅黑" w:hAnsiTheme="minorBidi"/>
                                  <w:color w:val="FFFFFF" w:themeColor="light1"/>
                                  <w:kern w:val="24"/>
                                  <w:sz w:val="16"/>
                                  <w:szCs w:val="16"/>
                                  <w14:textFill>
                                    <w14:solidFill>
                                      <w14:schemeClr w14:val="lt1"/>
                                    </w14:solidFill>
                                  </w14:textFill>
                                </w:rPr>
                                <w:t>用户洞察能力</w:t>
                              </w:r>
                            </w:p>
                          </w:txbxContent>
                        </wps:txbx>
                        <wps:bodyPr rtlCol="0" anchor="ctr"/>
                      </wps:wsp>
                      <wps:wsp>
                        <wps:cNvPr id="83" name="矩形 82"/>
                        <wps:cNvSpPr/>
                        <wps:spPr>
                          <a:xfrm>
                            <a:off x="10437" y="6266"/>
                            <a:ext cx="566" cy="4269"/>
                          </a:xfrm>
                          <a:prstGeom prst="rect">
                            <a:avLst/>
                          </a:prstGeom>
                          <a:solidFill>
                            <a:srgbClr val="2341C6"/>
                          </a:solidFill>
                          <a:ln>
                            <a:solidFill>
                              <a:srgbClr val="2341C6"/>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8"/>
                                <w:jc w:val="center"/>
                                <w:rPr>
                                  <w:sz w:val="16"/>
                                  <w:szCs w:val="16"/>
                                </w:rPr>
                              </w:pPr>
                              <w:r>
                                <w:rPr>
                                  <w:rFonts w:ascii="微软雅黑" w:eastAsia="微软雅黑" w:hAnsiTheme="minorBidi"/>
                                  <w:color w:val="FFFFFF" w:themeColor="light1"/>
                                  <w:kern w:val="24"/>
                                  <w:sz w:val="16"/>
                                  <w:szCs w:val="16"/>
                                  <w14:textFill>
                                    <w14:solidFill>
                                      <w14:schemeClr w14:val="lt1"/>
                                    </w14:solidFill>
                                  </w14:textFill>
                                </w:rPr>
                                <w:t>方案策划能力</w:t>
                              </w:r>
                            </w:p>
                          </w:txbxContent>
                        </wps:txbx>
                        <wps:bodyPr rtlCol="0" anchor="ctr"/>
                      </wps:wsp>
                      <wps:wsp>
                        <wps:cNvPr id="84" name="矩形 83"/>
                        <wps:cNvSpPr/>
                        <wps:spPr>
                          <a:xfrm>
                            <a:off x="11180" y="6266"/>
                            <a:ext cx="566" cy="4269"/>
                          </a:xfrm>
                          <a:prstGeom prst="rect">
                            <a:avLst/>
                          </a:prstGeom>
                          <a:solidFill>
                            <a:srgbClr val="2341C6"/>
                          </a:solidFill>
                          <a:ln>
                            <a:solidFill>
                              <a:srgbClr val="2341C6"/>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8"/>
                                <w:jc w:val="center"/>
                                <w:rPr>
                                  <w:sz w:val="16"/>
                                  <w:szCs w:val="16"/>
                                </w:rPr>
                              </w:pPr>
                              <w:r>
                                <w:rPr>
                                  <w:rFonts w:ascii="微软雅黑" w:eastAsia="微软雅黑" w:hAnsiTheme="minorBidi"/>
                                  <w:color w:val="FFFFFF" w:themeColor="light1"/>
                                  <w:kern w:val="24"/>
                                  <w:sz w:val="16"/>
                                  <w:szCs w:val="16"/>
                                  <w14:textFill>
                                    <w14:solidFill>
                                      <w14:schemeClr w14:val="lt1"/>
                                    </w14:solidFill>
                                  </w14:textFill>
                                </w:rPr>
                                <w:t>工具组合能力</w:t>
                              </w:r>
                            </w:p>
                          </w:txbxContent>
                        </wps:txbx>
                        <wps:bodyPr rtlCol="0" anchor="ctr"/>
                      </wps:wsp>
                      <wps:wsp>
                        <wps:cNvPr id="85" name="矩形 84"/>
                        <wps:cNvSpPr/>
                        <wps:spPr>
                          <a:xfrm>
                            <a:off x="11923" y="6266"/>
                            <a:ext cx="566" cy="4269"/>
                          </a:xfrm>
                          <a:prstGeom prst="rect">
                            <a:avLst/>
                          </a:prstGeom>
                          <a:solidFill>
                            <a:srgbClr val="2341C6"/>
                          </a:solidFill>
                          <a:ln>
                            <a:solidFill>
                              <a:srgbClr val="2341C6"/>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8"/>
                                <w:jc w:val="center"/>
                                <w:rPr>
                                  <w:sz w:val="16"/>
                                  <w:szCs w:val="16"/>
                                </w:rPr>
                              </w:pPr>
                              <w:r>
                                <w:rPr>
                                  <w:rFonts w:ascii="微软雅黑" w:eastAsia="微软雅黑" w:hAnsiTheme="minorBidi"/>
                                  <w:color w:val="FFFFFF" w:themeColor="light1"/>
                                  <w:kern w:val="24"/>
                                  <w:sz w:val="16"/>
                                  <w:szCs w:val="16"/>
                                  <w14:textFill>
                                    <w14:solidFill>
                                      <w14:schemeClr w14:val="lt1"/>
                                    </w14:solidFill>
                                  </w14:textFill>
                                </w:rPr>
                                <w:t>AI应用能力</w:t>
                              </w:r>
                            </w:p>
                          </w:txbxContent>
                        </wps:txbx>
                        <wps:bodyPr rtlCol="0" anchor="ctr"/>
                      </wps:wsp>
                      <wps:wsp>
                        <wps:cNvPr id="86" name="矩形 85"/>
                        <wps:cNvSpPr/>
                        <wps:spPr>
                          <a:xfrm>
                            <a:off x="12666" y="6266"/>
                            <a:ext cx="566" cy="4269"/>
                          </a:xfrm>
                          <a:prstGeom prst="rect">
                            <a:avLst/>
                          </a:prstGeom>
                          <a:solidFill>
                            <a:srgbClr val="2341C6"/>
                          </a:solidFill>
                          <a:ln>
                            <a:solidFill>
                              <a:srgbClr val="2341C6"/>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8"/>
                                <w:jc w:val="center"/>
                                <w:rPr>
                                  <w:sz w:val="16"/>
                                  <w:szCs w:val="16"/>
                                </w:rPr>
                              </w:pPr>
                              <w:r>
                                <w:rPr>
                                  <w:rFonts w:ascii="微软雅黑" w:eastAsia="微软雅黑" w:hAnsiTheme="minorBidi"/>
                                  <w:color w:val="FFFFFF" w:themeColor="light1"/>
                                  <w:kern w:val="24"/>
                                  <w:sz w:val="16"/>
                                  <w:szCs w:val="16"/>
                                  <w14:textFill>
                                    <w14:solidFill>
                                      <w14:schemeClr w14:val="lt1"/>
                                    </w14:solidFill>
                                  </w14:textFill>
                                </w:rPr>
                                <w:t>效果优化能力</w:t>
                              </w:r>
                            </w:p>
                          </w:txbxContent>
                        </wps:txbx>
                        <wps:bodyPr rtlCol="0" anchor="ctr"/>
                      </wps:wsp>
                      <wps:wsp>
                        <wps:cNvPr id="87" name="矩形 86"/>
                        <wps:cNvSpPr/>
                        <wps:spPr>
                          <a:xfrm>
                            <a:off x="13409" y="6266"/>
                            <a:ext cx="566" cy="4269"/>
                          </a:xfrm>
                          <a:prstGeom prst="rect">
                            <a:avLst/>
                          </a:prstGeom>
                          <a:solidFill>
                            <a:srgbClr val="2341C6"/>
                          </a:solidFill>
                          <a:ln>
                            <a:solidFill>
                              <a:srgbClr val="2341C6"/>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8"/>
                                <w:jc w:val="center"/>
                                <w:rPr>
                                  <w:sz w:val="16"/>
                                  <w:szCs w:val="16"/>
                                </w:rPr>
                              </w:pPr>
                              <w:r>
                                <w:rPr>
                                  <w:rFonts w:ascii="微软雅黑" w:eastAsia="微软雅黑" w:hAnsiTheme="minorBidi"/>
                                  <w:color w:val="FFFFFF" w:themeColor="light1"/>
                                  <w:kern w:val="24"/>
                                  <w:sz w:val="16"/>
                                  <w:szCs w:val="16"/>
                                  <w14:textFill>
                                    <w14:solidFill>
                                      <w14:schemeClr w14:val="lt1"/>
                                    </w14:solidFill>
                                  </w14:textFill>
                                </w:rPr>
                                <w:t>创意思维能力</w:t>
                              </w:r>
                            </w:p>
                          </w:txbxContent>
                        </wps:txbx>
                        <wps:bodyPr rtlCol="0" anchor="ctr"/>
                      </wps:wsp>
                      <wps:wsp>
                        <wps:cNvPr id="88" name="肘形连接符 87"/>
                        <wps:cNvCnPr>
                          <a:stCxn id="35" idx="2"/>
                          <a:endCxn id="82" idx="0"/>
                        </wps:cNvCnPr>
                        <wps:spPr>
                          <a:xfrm rot="5400000">
                            <a:off x="10433" y="4914"/>
                            <a:ext cx="897" cy="1808"/>
                          </a:xfrm>
                          <a:prstGeom prst="bentConnector3">
                            <a:avLst>
                              <a:gd name="adj1" fmla="val 50000"/>
                            </a:avLst>
                          </a:prstGeom>
                          <a:ln w="28575" cmpd="sng">
                            <a:solidFill>
                              <a:srgbClr val="166EDC"/>
                            </a:solidFill>
                            <a:prstDash val="solid"/>
                          </a:ln>
                        </wps:spPr>
                        <wps:style>
                          <a:lnRef idx="1">
                            <a:schemeClr val="accent1"/>
                          </a:lnRef>
                          <a:fillRef idx="0">
                            <a:schemeClr val="accent1"/>
                          </a:fillRef>
                          <a:effectRef idx="0">
                            <a:schemeClr val="accent1"/>
                          </a:effectRef>
                          <a:fontRef idx="minor">
                            <a:schemeClr val="tx1"/>
                          </a:fontRef>
                        </wps:style>
                        <wps:bodyPr/>
                      </wps:wsp>
                      <wps:wsp>
                        <wps:cNvPr id="89" name="肘形连接符 88"/>
                        <wps:cNvCnPr>
                          <a:stCxn id="35" idx="2"/>
                          <a:endCxn id="83" idx="0"/>
                        </wps:cNvCnPr>
                        <wps:spPr>
                          <a:xfrm rot="5400000">
                            <a:off x="10804" y="5285"/>
                            <a:ext cx="897" cy="1065"/>
                          </a:xfrm>
                          <a:prstGeom prst="bentConnector3">
                            <a:avLst>
                              <a:gd name="adj1" fmla="val 50056"/>
                            </a:avLst>
                          </a:prstGeom>
                          <a:ln w="28575" cmpd="sng">
                            <a:solidFill>
                              <a:srgbClr val="166EDC"/>
                            </a:solidFill>
                            <a:prstDash val="solid"/>
                          </a:ln>
                        </wps:spPr>
                        <wps:style>
                          <a:lnRef idx="1">
                            <a:schemeClr val="accent1"/>
                          </a:lnRef>
                          <a:fillRef idx="0">
                            <a:schemeClr val="accent1"/>
                          </a:fillRef>
                          <a:effectRef idx="0">
                            <a:schemeClr val="accent1"/>
                          </a:effectRef>
                          <a:fontRef idx="minor">
                            <a:schemeClr val="tx1"/>
                          </a:fontRef>
                        </wps:style>
                        <wps:bodyPr/>
                      </wps:wsp>
                      <wps:wsp>
                        <wps:cNvPr id="90" name="肘形连接符 89"/>
                        <wps:cNvCnPr>
                          <a:stCxn id="35" idx="2"/>
                          <a:endCxn id="84" idx="0"/>
                        </wps:cNvCnPr>
                        <wps:spPr>
                          <a:xfrm rot="5400000">
                            <a:off x="11176" y="5657"/>
                            <a:ext cx="897" cy="322"/>
                          </a:xfrm>
                          <a:prstGeom prst="bentConnector3">
                            <a:avLst>
                              <a:gd name="adj1" fmla="val 50000"/>
                            </a:avLst>
                          </a:prstGeom>
                          <a:ln w="28575" cmpd="sng">
                            <a:solidFill>
                              <a:srgbClr val="166EDC"/>
                            </a:solidFill>
                            <a:prstDash val="solid"/>
                          </a:ln>
                        </wps:spPr>
                        <wps:style>
                          <a:lnRef idx="1">
                            <a:schemeClr val="accent1"/>
                          </a:lnRef>
                          <a:fillRef idx="0">
                            <a:schemeClr val="accent1"/>
                          </a:fillRef>
                          <a:effectRef idx="0">
                            <a:schemeClr val="accent1"/>
                          </a:effectRef>
                          <a:fontRef idx="minor">
                            <a:schemeClr val="tx1"/>
                          </a:fontRef>
                        </wps:style>
                        <wps:bodyPr/>
                      </wps:wsp>
                      <wps:wsp>
                        <wps:cNvPr id="91" name="肘形连接符 90"/>
                        <wps:cNvCnPr>
                          <a:stCxn id="35" idx="2"/>
                          <a:endCxn id="85" idx="0"/>
                        </wps:cNvCnPr>
                        <wps:spPr>
                          <a:xfrm rot="5400000" flipV="1">
                            <a:off x="11547" y="5607"/>
                            <a:ext cx="897" cy="421"/>
                          </a:xfrm>
                          <a:prstGeom prst="bentConnector3">
                            <a:avLst>
                              <a:gd name="adj1" fmla="val 50056"/>
                            </a:avLst>
                          </a:prstGeom>
                          <a:ln w="28575" cmpd="sng">
                            <a:solidFill>
                              <a:srgbClr val="166EDC"/>
                            </a:solidFill>
                            <a:prstDash val="solid"/>
                          </a:ln>
                        </wps:spPr>
                        <wps:style>
                          <a:lnRef idx="1">
                            <a:schemeClr val="accent1"/>
                          </a:lnRef>
                          <a:fillRef idx="0">
                            <a:schemeClr val="accent1"/>
                          </a:fillRef>
                          <a:effectRef idx="0">
                            <a:schemeClr val="accent1"/>
                          </a:effectRef>
                          <a:fontRef idx="minor">
                            <a:schemeClr val="tx1"/>
                          </a:fontRef>
                        </wps:style>
                        <wps:bodyPr/>
                      </wps:wsp>
                      <wps:wsp>
                        <wps:cNvPr id="92" name="肘形连接符 91"/>
                        <wps:cNvCnPr>
                          <a:stCxn id="35" idx="2"/>
                          <a:endCxn id="86" idx="0"/>
                        </wps:cNvCnPr>
                        <wps:spPr>
                          <a:xfrm rot="5400000" flipV="1">
                            <a:off x="11919" y="5236"/>
                            <a:ext cx="897" cy="1164"/>
                          </a:xfrm>
                          <a:prstGeom prst="bentConnector3">
                            <a:avLst>
                              <a:gd name="adj1" fmla="val 50000"/>
                            </a:avLst>
                          </a:prstGeom>
                          <a:ln w="28575" cmpd="sng">
                            <a:solidFill>
                              <a:srgbClr val="166EDC"/>
                            </a:solidFill>
                            <a:prstDash val="solid"/>
                          </a:ln>
                        </wps:spPr>
                        <wps:style>
                          <a:lnRef idx="1">
                            <a:schemeClr val="accent1"/>
                          </a:lnRef>
                          <a:fillRef idx="0">
                            <a:schemeClr val="accent1"/>
                          </a:fillRef>
                          <a:effectRef idx="0">
                            <a:schemeClr val="accent1"/>
                          </a:effectRef>
                          <a:fontRef idx="minor">
                            <a:schemeClr val="tx1"/>
                          </a:fontRef>
                        </wps:style>
                        <wps:bodyPr/>
                      </wps:wsp>
                      <wps:wsp>
                        <wps:cNvPr id="93" name="肘形连接符 92"/>
                        <wps:cNvCnPr>
                          <a:stCxn id="35" idx="2"/>
                          <a:endCxn id="87" idx="0"/>
                        </wps:cNvCnPr>
                        <wps:spPr>
                          <a:xfrm rot="5400000" flipV="1">
                            <a:off x="12290" y="4864"/>
                            <a:ext cx="897" cy="1907"/>
                          </a:xfrm>
                          <a:prstGeom prst="bentConnector3">
                            <a:avLst>
                              <a:gd name="adj1" fmla="val 50056"/>
                            </a:avLst>
                          </a:prstGeom>
                          <a:ln w="28575" cmpd="sng">
                            <a:solidFill>
                              <a:srgbClr val="166EDC"/>
                            </a:solidFill>
                            <a:prstDash val="solid"/>
                          </a:ln>
                        </wps:spPr>
                        <wps:style>
                          <a:lnRef idx="1">
                            <a:schemeClr val="accent1"/>
                          </a:lnRef>
                          <a:fillRef idx="0">
                            <a:schemeClr val="accent1"/>
                          </a:fillRef>
                          <a:effectRef idx="0">
                            <a:schemeClr val="accent1"/>
                          </a:effectRef>
                          <a:fontRef idx="minor">
                            <a:schemeClr val="tx1"/>
                          </a:fontRef>
                        </wps:style>
                        <wps:bodyPr/>
                      </wps:wsp>
                      <wps:wsp>
                        <wps:cNvPr id="94" name="矩形 93"/>
                        <wps:cNvSpPr/>
                        <wps:spPr>
                          <a:xfrm>
                            <a:off x="15638" y="6258"/>
                            <a:ext cx="566" cy="4269"/>
                          </a:xfrm>
                          <a:prstGeom prst="rect">
                            <a:avLst/>
                          </a:prstGeom>
                          <a:solidFill>
                            <a:srgbClr val="2341C6"/>
                          </a:solidFill>
                          <a:ln>
                            <a:solidFill>
                              <a:srgbClr val="2341C6"/>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8"/>
                                <w:jc w:val="center"/>
                                <w:rPr>
                                  <w:sz w:val="16"/>
                                  <w:szCs w:val="16"/>
                                </w:rPr>
                              </w:pPr>
                              <w:r>
                                <w:rPr>
                                  <w:rFonts w:hint="eastAsia" w:ascii="微软雅黑" w:eastAsia="微软雅黑" w:hAnsiTheme="minorBidi"/>
                                  <w:color w:val="FFFFFF" w:themeColor="light1"/>
                                  <w:kern w:val="24"/>
                                  <w:sz w:val="16"/>
                                  <w:szCs w:val="16"/>
                                  <w14:textFill>
                                    <w14:solidFill>
                                      <w14:schemeClr w14:val="lt1"/>
                                    </w14:solidFill>
                                  </w14:textFill>
                                </w:rPr>
                                <w:t>创新</w:t>
                              </w:r>
                              <w:r>
                                <w:rPr>
                                  <w:rFonts w:ascii="微软雅黑" w:eastAsia="微软雅黑" w:hAnsiTheme="minorBidi"/>
                                  <w:color w:val="FFFFFF" w:themeColor="light1"/>
                                  <w:kern w:val="24"/>
                                  <w:sz w:val="16"/>
                                  <w:szCs w:val="16"/>
                                  <w14:textFill>
                                    <w14:solidFill>
                                      <w14:schemeClr w14:val="lt1"/>
                                    </w14:solidFill>
                                  </w14:textFill>
                                </w:rPr>
                                <w:t>商业洞察能力</w:t>
                              </w:r>
                            </w:p>
                          </w:txbxContent>
                        </wps:txbx>
                        <wps:bodyPr rtlCol="0" anchor="ctr"/>
                      </wps:wsp>
                      <wps:wsp>
                        <wps:cNvPr id="95" name="矩形 94"/>
                        <wps:cNvSpPr/>
                        <wps:spPr>
                          <a:xfrm>
                            <a:off x="16381" y="6258"/>
                            <a:ext cx="566" cy="4269"/>
                          </a:xfrm>
                          <a:prstGeom prst="rect">
                            <a:avLst/>
                          </a:prstGeom>
                          <a:solidFill>
                            <a:srgbClr val="2341C6"/>
                          </a:solidFill>
                          <a:ln>
                            <a:solidFill>
                              <a:srgbClr val="2341C6"/>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8"/>
                                <w:jc w:val="center"/>
                                <w:rPr>
                                  <w:rFonts w:ascii="微软雅黑" w:hAnsi="微软雅黑" w:eastAsia="微软雅黑" w:cs="微软雅黑"/>
                                  <w:sz w:val="16"/>
                                  <w:szCs w:val="16"/>
                                </w:rPr>
                              </w:pPr>
                              <w:r>
                                <w:rPr>
                                  <w:rFonts w:hint="eastAsia" w:ascii="微软雅黑" w:hAnsi="微软雅黑" w:eastAsia="微软雅黑" w:cs="微软雅黑"/>
                                  <w:color w:val="FFFFFF" w:themeColor="light1"/>
                                  <w:kern w:val="24"/>
                                  <w:sz w:val="16"/>
                                  <w:szCs w:val="16"/>
                                  <w14:textFill>
                                    <w14:solidFill>
                                      <w14:schemeClr w14:val="lt1"/>
                                    </w14:solidFill>
                                  </w14:textFill>
                                </w:rPr>
                                <w:t>全链路营销整合能力</w:t>
                              </w:r>
                            </w:p>
                          </w:txbxContent>
                        </wps:txbx>
                        <wps:bodyPr rtlCol="0" anchor="ctr"/>
                      </wps:wsp>
                      <wps:wsp>
                        <wps:cNvPr id="112" name="矩形 111"/>
                        <wps:cNvSpPr/>
                        <wps:spPr>
                          <a:xfrm>
                            <a:off x="17124" y="6258"/>
                            <a:ext cx="566" cy="4269"/>
                          </a:xfrm>
                          <a:prstGeom prst="rect">
                            <a:avLst/>
                          </a:prstGeom>
                          <a:solidFill>
                            <a:srgbClr val="2341C6"/>
                          </a:solidFill>
                          <a:ln>
                            <a:solidFill>
                              <a:srgbClr val="2341C6"/>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8"/>
                                <w:jc w:val="center"/>
                                <w:rPr>
                                  <w:sz w:val="16"/>
                                  <w:szCs w:val="16"/>
                                </w:rPr>
                              </w:pPr>
                              <w:r>
                                <w:rPr>
                                  <w:rFonts w:ascii="微软雅黑" w:eastAsia="微软雅黑" w:hAnsiTheme="minorBidi"/>
                                  <w:color w:val="FFFFFF" w:themeColor="light1"/>
                                  <w:kern w:val="24"/>
                                  <w:sz w:val="16"/>
                                  <w:szCs w:val="16"/>
                                  <w14:textFill>
                                    <w14:solidFill>
                                      <w14:schemeClr w14:val="lt1"/>
                                    </w14:solidFill>
                                  </w14:textFill>
                                </w:rPr>
                                <w:t>营销方法论建构能力</w:t>
                              </w:r>
                            </w:p>
                          </w:txbxContent>
                        </wps:txbx>
                        <wps:bodyPr rtlCol="0" anchor="ctr"/>
                      </wps:wsp>
                      <wps:wsp>
                        <wps:cNvPr id="113" name="矩形 112"/>
                        <wps:cNvSpPr/>
                        <wps:spPr>
                          <a:xfrm>
                            <a:off x="17867" y="6258"/>
                            <a:ext cx="566" cy="4269"/>
                          </a:xfrm>
                          <a:prstGeom prst="rect">
                            <a:avLst/>
                          </a:prstGeom>
                          <a:solidFill>
                            <a:srgbClr val="2341C6"/>
                          </a:solidFill>
                          <a:ln>
                            <a:solidFill>
                              <a:srgbClr val="2341C6"/>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8"/>
                                <w:jc w:val="center"/>
                                <w:rPr>
                                  <w:sz w:val="16"/>
                                  <w:szCs w:val="16"/>
                                </w:rPr>
                              </w:pPr>
                              <w:r>
                                <w:rPr>
                                  <w:rFonts w:ascii="微软雅黑" w:eastAsia="微软雅黑" w:hAnsiTheme="minorBidi"/>
                                  <w:color w:val="FFFFFF" w:themeColor="light1"/>
                                  <w:kern w:val="24"/>
                                  <w:sz w:val="16"/>
                                  <w:szCs w:val="16"/>
                                  <w14:textFill>
                                    <w14:solidFill>
                                      <w14:schemeClr w14:val="lt1"/>
                                    </w14:solidFill>
                                  </w14:textFill>
                                </w:rPr>
                                <w:t>营销场景拓展能力</w:t>
                              </w:r>
                            </w:p>
                          </w:txbxContent>
                        </wps:txbx>
                        <wps:bodyPr rtlCol="0" anchor="ctr"/>
                      </wps:wsp>
                      <wps:wsp>
                        <wps:cNvPr id="114" name="肘形连接符 113"/>
                        <wps:cNvCnPr>
                          <a:stCxn id="36" idx="2"/>
                          <a:endCxn id="94" idx="0"/>
                        </wps:cNvCnPr>
                        <wps:spPr>
                          <a:xfrm rot="5400000">
                            <a:off x="15825" y="5465"/>
                            <a:ext cx="889" cy="697"/>
                          </a:xfrm>
                          <a:prstGeom prst="bentConnector3">
                            <a:avLst>
                              <a:gd name="adj1" fmla="val 50056"/>
                            </a:avLst>
                          </a:prstGeom>
                          <a:ln w="28575" cmpd="sng">
                            <a:solidFill>
                              <a:srgbClr val="166EDC"/>
                            </a:solidFill>
                            <a:prstDash val="solid"/>
                          </a:ln>
                        </wps:spPr>
                        <wps:style>
                          <a:lnRef idx="1">
                            <a:schemeClr val="accent1"/>
                          </a:lnRef>
                          <a:fillRef idx="0">
                            <a:schemeClr val="accent1"/>
                          </a:fillRef>
                          <a:effectRef idx="0">
                            <a:schemeClr val="accent1"/>
                          </a:effectRef>
                          <a:fontRef idx="minor">
                            <a:schemeClr val="tx1"/>
                          </a:fontRef>
                        </wps:style>
                        <wps:bodyPr/>
                      </wps:wsp>
                      <wps:wsp>
                        <wps:cNvPr id="115" name="肘形连接符 114"/>
                        <wps:cNvCnPr>
                          <a:stCxn id="36" idx="2"/>
                          <a:endCxn id="95" idx="0"/>
                        </wps:cNvCnPr>
                        <wps:spPr>
                          <a:xfrm rot="5400000" flipV="1">
                            <a:off x="16197" y="5791"/>
                            <a:ext cx="889" cy="46"/>
                          </a:xfrm>
                          <a:prstGeom prst="bentConnector3">
                            <a:avLst>
                              <a:gd name="adj1" fmla="val 50000"/>
                            </a:avLst>
                          </a:prstGeom>
                          <a:ln w="28575" cmpd="sng">
                            <a:solidFill>
                              <a:srgbClr val="166EDC"/>
                            </a:solidFill>
                            <a:prstDash val="solid"/>
                          </a:ln>
                        </wps:spPr>
                        <wps:style>
                          <a:lnRef idx="1">
                            <a:schemeClr val="accent1"/>
                          </a:lnRef>
                          <a:fillRef idx="0">
                            <a:schemeClr val="accent1"/>
                          </a:fillRef>
                          <a:effectRef idx="0">
                            <a:schemeClr val="accent1"/>
                          </a:effectRef>
                          <a:fontRef idx="minor">
                            <a:schemeClr val="tx1"/>
                          </a:fontRef>
                        </wps:style>
                        <wps:bodyPr/>
                      </wps:wsp>
                      <wps:wsp>
                        <wps:cNvPr id="116" name="肘形连接符 115"/>
                        <wps:cNvCnPr>
                          <a:stCxn id="36" idx="2"/>
                          <a:endCxn id="112" idx="0"/>
                        </wps:cNvCnPr>
                        <wps:spPr>
                          <a:xfrm rot="5400000" flipV="1">
                            <a:off x="16568" y="5419"/>
                            <a:ext cx="889" cy="789"/>
                          </a:xfrm>
                          <a:prstGeom prst="bentConnector3">
                            <a:avLst>
                              <a:gd name="adj1" fmla="val 50056"/>
                            </a:avLst>
                          </a:prstGeom>
                          <a:ln w="28575" cmpd="sng">
                            <a:solidFill>
                              <a:srgbClr val="166EDC"/>
                            </a:solidFill>
                            <a:prstDash val="solid"/>
                          </a:ln>
                        </wps:spPr>
                        <wps:style>
                          <a:lnRef idx="1">
                            <a:schemeClr val="accent1"/>
                          </a:lnRef>
                          <a:fillRef idx="0">
                            <a:schemeClr val="accent1"/>
                          </a:fillRef>
                          <a:effectRef idx="0">
                            <a:schemeClr val="accent1"/>
                          </a:effectRef>
                          <a:fontRef idx="minor">
                            <a:schemeClr val="tx1"/>
                          </a:fontRef>
                        </wps:style>
                        <wps:bodyPr/>
                      </wps:wsp>
                      <wps:wsp>
                        <wps:cNvPr id="117" name="肘形连接符 116"/>
                        <wps:cNvCnPr>
                          <a:stCxn id="36" idx="2"/>
                          <a:endCxn id="113" idx="0"/>
                        </wps:cNvCnPr>
                        <wps:spPr>
                          <a:xfrm rot="5400000" flipV="1">
                            <a:off x="16940" y="5048"/>
                            <a:ext cx="889" cy="1532"/>
                          </a:xfrm>
                          <a:prstGeom prst="bentConnector3">
                            <a:avLst>
                              <a:gd name="adj1" fmla="val 50000"/>
                            </a:avLst>
                          </a:prstGeom>
                          <a:ln w="28575" cmpd="sng">
                            <a:solidFill>
                              <a:srgbClr val="166EDC"/>
                            </a:solidFill>
                            <a:prstDash val="solid"/>
                          </a:ln>
                        </wps:spPr>
                        <wps:style>
                          <a:lnRef idx="1">
                            <a:schemeClr val="accent1"/>
                          </a:lnRef>
                          <a:fillRef idx="0">
                            <a:schemeClr val="accent1"/>
                          </a:fillRef>
                          <a:effectRef idx="0">
                            <a:schemeClr val="accent1"/>
                          </a:effectRef>
                          <a:fontRef idx="minor">
                            <a:schemeClr val="tx1"/>
                          </a:fontRef>
                        </wps:style>
                        <wps:bodyPr/>
                      </wps:wsp>
                      <wps:wsp>
                        <wps:cNvPr id="8" name="矩形 7"/>
                        <wps:cNvSpPr/>
                        <wps:spPr>
                          <a:xfrm>
                            <a:off x="14895" y="6261"/>
                            <a:ext cx="566" cy="4269"/>
                          </a:xfrm>
                          <a:prstGeom prst="rect">
                            <a:avLst/>
                          </a:prstGeom>
                          <a:solidFill>
                            <a:srgbClr val="2341C6"/>
                          </a:solidFill>
                          <a:ln>
                            <a:solidFill>
                              <a:srgbClr val="2341C6"/>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8"/>
                                <w:jc w:val="center"/>
                                <w:rPr>
                                  <w:sz w:val="16"/>
                                  <w:szCs w:val="16"/>
                                </w:rPr>
                              </w:pPr>
                              <w:r>
                                <w:rPr>
                                  <w:rFonts w:ascii="微软雅黑" w:eastAsia="微软雅黑" w:hAnsiTheme="minorBidi"/>
                                  <w:color w:val="FFFFFF" w:themeColor="light1"/>
                                  <w:kern w:val="24"/>
                                  <w:sz w:val="16"/>
                                  <w:szCs w:val="16"/>
                                  <w14:textFill>
                                    <w14:solidFill>
                                      <w14:schemeClr w14:val="lt1"/>
                                    </w14:solidFill>
                                  </w14:textFill>
                                </w:rPr>
                                <w:t>行业大数据洞察能力</w:t>
                              </w:r>
                            </w:p>
                          </w:txbxContent>
                        </wps:txbx>
                        <wps:bodyPr rtlCol="0" anchor="ctr"/>
                      </wps:wsp>
                      <wps:wsp>
                        <wps:cNvPr id="9" name="肘形连接符 8"/>
                        <wps:cNvCnPr>
                          <a:stCxn id="36" idx="2"/>
                          <a:endCxn id="8" idx="0"/>
                        </wps:cNvCnPr>
                        <wps:spPr>
                          <a:xfrm rot="5400000">
                            <a:off x="15452" y="5095"/>
                            <a:ext cx="892" cy="1440"/>
                          </a:xfrm>
                          <a:prstGeom prst="bentConnector3">
                            <a:avLst>
                              <a:gd name="adj1" fmla="val 50000"/>
                            </a:avLst>
                          </a:prstGeom>
                          <a:ln w="28575" cmpd="sng">
                            <a:solidFill>
                              <a:srgbClr val="166EDC"/>
                            </a:solidFill>
                            <a:prstDash val="solid"/>
                          </a:ln>
                        </wps:spPr>
                        <wps:style>
                          <a:lnRef idx="1">
                            <a:schemeClr val="accent1"/>
                          </a:lnRef>
                          <a:fillRef idx="0">
                            <a:schemeClr val="accent1"/>
                          </a:fillRef>
                          <a:effectRef idx="0">
                            <a:schemeClr val="accent1"/>
                          </a:effectRef>
                          <a:fontRef idx="minor">
                            <a:schemeClr val="tx1"/>
                          </a:fontRef>
                        </wps:style>
                        <wps:bodyPr/>
                      </wps:wsp>
                      <wps:wsp>
                        <wps:cNvPr id="6" name="矩形 5"/>
                        <wps:cNvSpPr/>
                        <wps:spPr>
                          <a:xfrm>
                            <a:off x="14152" y="6266"/>
                            <a:ext cx="566" cy="4269"/>
                          </a:xfrm>
                          <a:prstGeom prst="rect">
                            <a:avLst/>
                          </a:prstGeom>
                          <a:solidFill>
                            <a:srgbClr val="2341C6"/>
                          </a:solidFill>
                          <a:ln>
                            <a:solidFill>
                              <a:srgbClr val="2341C6"/>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8"/>
                                <w:jc w:val="center"/>
                                <w:rPr>
                                  <w:sz w:val="16"/>
                                  <w:szCs w:val="16"/>
                                </w:rPr>
                              </w:pPr>
                              <w:r>
                                <w:rPr>
                                  <w:rFonts w:ascii="微软雅黑" w:eastAsia="微软雅黑" w:hAnsiTheme="minorBidi"/>
                                  <w:color w:val="FFFFFF" w:themeColor="light1"/>
                                  <w:kern w:val="24"/>
                                  <w:sz w:val="16"/>
                                  <w:szCs w:val="16"/>
                                  <w14:textFill>
                                    <w14:solidFill>
                                      <w14:schemeClr w14:val="lt1"/>
                                    </w14:solidFill>
                                  </w14:textFill>
                                </w:rPr>
                                <w:t>客户管理能力</w:t>
                              </w:r>
                            </w:p>
                          </w:txbxContent>
                        </wps:txbx>
                        <wps:bodyPr rtlCol="0" anchor="ctr"/>
                      </wps:wsp>
                      <wps:wsp>
                        <wps:cNvPr id="13" name="肘形连接符 6"/>
                        <wps:cNvCnPr>
                          <a:stCxn id="35" idx="2"/>
                          <a:endCxn id="6" idx="0"/>
                        </wps:cNvCnPr>
                        <wps:spPr>
                          <a:xfrm rot="5400000" flipV="1">
                            <a:off x="12662" y="4493"/>
                            <a:ext cx="897" cy="2650"/>
                          </a:xfrm>
                          <a:prstGeom prst="bentConnector3">
                            <a:avLst>
                              <a:gd name="adj1" fmla="val 50000"/>
                            </a:avLst>
                          </a:prstGeom>
                          <a:ln w="28575" cmpd="sng">
                            <a:solidFill>
                              <a:srgbClr val="166EDC"/>
                            </a:solidFill>
                            <a:prstDash val="solid"/>
                          </a:ln>
                        </wps:spPr>
                        <wps:style>
                          <a:lnRef idx="1">
                            <a:schemeClr val="accent1"/>
                          </a:lnRef>
                          <a:fillRef idx="0">
                            <a:schemeClr val="accent1"/>
                          </a:fillRef>
                          <a:effectRef idx="0">
                            <a:schemeClr val="accent1"/>
                          </a:effectRef>
                          <a:fontRef idx="minor">
                            <a:schemeClr val="tx1"/>
                          </a:fontRef>
                        </wps:style>
                        <wps:bodyPr/>
                      </wps:wsp>
                      <wps:wsp>
                        <wps:cNvPr id="11" name="矩形 10"/>
                        <wps:cNvSpPr/>
                        <wps:spPr>
                          <a:xfrm>
                            <a:off x="4493" y="6264"/>
                            <a:ext cx="566" cy="4269"/>
                          </a:xfrm>
                          <a:prstGeom prst="rect">
                            <a:avLst/>
                          </a:prstGeom>
                          <a:solidFill>
                            <a:srgbClr val="2341C6"/>
                          </a:solidFill>
                          <a:ln>
                            <a:solidFill>
                              <a:srgbClr val="2341C6"/>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8"/>
                                <w:jc w:val="center"/>
                                <w:rPr>
                                  <w:sz w:val="16"/>
                                  <w:szCs w:val="16"/>
                                </w:rPr>
                              </w:pPr>
                              <w:r>
                                <w:rPr>
                                  <w:rFonts w:ascii="微软雅黑" w:eastAsia="微软雅黑" w:hAnsiTheme="minorBidi"/>
                                  <w:color w:val="FFFFFF" w:themeColor="light1"/>
                                  <w:kern w:val="24"/>
                                  <w:sz w:val="16"/>
                                  <w:szCs w:val="16"/>
                                  <w14:textFill>
                                    <w14:solidFill>
                                      <w14:schemeClr w14:val="lt1"/>
                                    </w14:solidFill>
                                  </w14:textFill>
                                </w:rPr>
                                <w:t>广告产品理解能力</w:t>
                              </w:r>
                            </w:p>
                          </w:txbxContent>
                        </wps:txbx>
                        <wps:bodyPr rtlCol="0" anchor="ctr"/>
                      </wps:wsp>
                      <wps:wsp>
                        <wps:cNvPr id="16" name="肘形连接符 15"/>
                        <wps:cNvCnPr>
                          <a:stCxn id="31" idx="2"/>
                          <a:endCxn id="11" idx="0"/>
                        </wps:cNvCnPr>
                        <wps:spPr>
                          <a:xfrm rot="5400000">
                            <a:off x="5210" y="4933"/>
                            <a:ext cx="897" cy="1765"/>
                          </a:xfrm>
                          <a:prstGeom prst="bentConnector3">
                            <a:avLst>
                              <a:gd name="adj1" fmla="val 50056"/>
                            </a:avLst>
                          </a:prstGeom>
                          <a:ln w="28575" cmpd="sng">
                            <a:solidFill>
                              <a:srgbClr val="166EDC"/>
                            </a:solidFill>
                            <a:prstDash val="soli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组合 1" o:spid="_x0000_s1026" o:spt="203" style="position:absolute;left:0pt;margin-left:-61.85pt;margin-top:12.6pt;height:307pt;width:539pt;mso-wrap-distance-bottom:0pt;mso-wrap-distance-top:0pt;z-index:251659264;mso-width-relative:page;mso-height-relative:page;" coordorigin="778,3362" coordsize="17655,7172" o:gfxdata="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">
                <o:lock v:ext="edit" aspectratio="f"/>
                <v:rect id="矩形 28" o:spid="_x0000_s1026" o:spt="1" style="position:absolute;left:6124;top:3362;height:813;width:6345;v-text-anchor:middle;" fillcolor="#1419C7" filled="t" stroked="t" coordsize="21600,21600" o:gfxdata="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lluvq+AAAA2wAAAA8AAAAAAAAAAQAgAAAAOAAAAGRycy9kb3ducmV2&#10;LnhtbFBLAQIUABQAAAAIAIdO4kAzLwWeOwAAADkAAAAQAAAAAAAAAAEAIAAAACMBAABkcnMvc2hh&#10;cGV4bWwueG1sUEsFBgAAAAAGAAYAWwEAAM0DAAAAAA==&#10;">
                  <v:fill on="t" focussize="0,0"/>
                  <v:stroke weight="1pt" color="#1419C7 [3204]" miterlimit="8" joinstyle="miter"/>
                  <v:imagedata o:title=""/>
                  <o:lock v:ext="edit" aspectratio="f"/>
                  <v:textbox>
                    <w:txbxContent>
                      <w:p>
                        <w:pPr>
                          <w:pStyle w:val="8"/>
                          <w:jc w:val="center"/>
                        </w:pPr>
                        <w:r>
                          <w:rPr>
                            <w:rFonts w:ascii="微软雅黑" w:eastAsia="微软雅黑" w:hAnsiTheme="minorBidi"/>
                            <w:b/>
                            <w:color w:val="FFFFFF" w:themeColor="light1"/>
                            <w:kern w:val="24"/>
                            <w:sz w:val="20"/>
                            <w:szCs w:val="20"/>
                            <w14:textFill>
                              <w14:solidFill>
                                <w14:schemeClr w14:val="lt1"/>
                              </w14:solidFill>
                            </w14:textFill>
                          </w:rPr>
                          <w:t>广告优化师人才能力评估指标体系</w:t>
                        </w:r>
                      </w:p>
                    </w:txbxContent>
                  </v:textbox>
                </v:rect>
                <v:rect id="矩形 29" o:spid="_x0000_s1026" o:spt="1" style="position:absolute;left:1061;top:4742;height:626;width:2456;v-text-anchor:middle;" fillcolor="#3B6DE6" filled="t" stroked="t" coordsize="21600,21600" o:gfxdata="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IXrVIuQAAANsAAAAPAAAAAAAAAAEAIAAAADgAAABkcnMvZG93bnJldi54bWxQ&#10;SwECFAAUAAAACACHTuJAMy8FnjsAAAA5AAAAEAAAAAAAAAABACAAAAAeAQAAZHJzL3NoYXBleG1s&#10;LnhtbFBLBQYAAAAABgAGAFsBAADIAwAAAAA=&#10;">
                  <v:fill on="t" focussize="0,0"/>
                  <v:stroke weight="1pt" color="#3B6DE6 [3204]" miterlimit="8" joinstyle="miter"/>
                  <v:imagedata o:title=""/>
                  <o:lock v:ext="edit" aspectratio="f"/>
                  <v:textbox>
                    <w:txbxContent>
                      <w:p>
                        <w:pPr>
                          <w:pStyle w:val="8"/>
                          <w:jc w:val="center"/>
                        </w:pPr>
                        <w:r>
                          <w:rPr>
                            <w:rFonts w:ascii="微软雅黑" w:eastAsia="微软雅黑" w:hAnsiTheme="minorBidi"/>
                            <w:b/>
                            <w:color w:val="FFFFFF" w:themeColor="light1"/>
                            <w:kern w:val="24"/>
                            <w:sz w:val="18"/>
                            <w:szCs w:val="18"/>
                            <w14:textFill>
                              <w14:solidFill>
                                <w14:schemeClr w14:val="lt1"/>
                              </w14:solidFill>
                            </w14:textFill>
                          </w:rPr>
                          <w:t>职场通用能力</w:t>
                        </w:r>
                      </w:p>
                    </w:txbxContent>
                  </v:textbox>
                </v:rect>
                <v:rect id="矩形 30" o:spid="_x0000_s1026" o:spt="1" style="position:absolute;left:4884;top:4741;height:626;width:3314;v-text-anchor:middle;" fillcolor="#3B6DE6" filled="t" stroked="t" coordsize="21600,21600" o:gfxdata="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nEhDTvAAAANsAAAAPAAAAAAAAAAEAIAAAADgAAABkcnMvZG93bnJldi54&#10;bWxQSwECFAAUAAAACACHTuJAMy8FnjsAAAA5AAAAEAAAAAAAAAABACAAAAAhAQAAZHJzL3NoYXBl&#10;eG1sLnhtbFBLBQYAAAAABgAGAFsBAADLAwAAAAA=&#10;">
                  <v:fill on="t" focussize="0,0"/>
                  <v:stroke weight="1pt" color="#3B6DE6 [3204]" miterlimit="8" joinstyle="miter"/>
                  <v:imagedata o:title=""/>
                  <o:lock v:ext="edit" aspectratio="f"/>
                  <v:textbox>
                    <w:txbxContent>
                      <w:p>
                        <w:pPr>
                          <w:pStyle w:val="8"/>
                          <w:jc w:val="center"/>
                        </w:pPr>
                        <w:r>
                          <w:rPr>
                            <w:rFonts w:ascii="微软雅黑" w:eastAsia="微软雅黑" w:hAnsiTheme="minorBidi"/>
                            <w:b/>
                            <w:color w:val="FFFFFF" w:themeColor="light1"/>
                            <w:kern w:val="24"/>
                            <w:sz w:val="18"/>
                            <w:szCs w:val="18"/>
                            <w14:textFill>
                              <w14:solidFill>
                                <w14:schemeClr w14:val="lt1"/>
                              </w14:solidFill>
                            </w14:textFill>
                          </w:rPr>
                          <w:t>优化师通用能力</w:t>
                        </w:r>
                      </w:p>
                    </w:txbxContent>
                  </v:textbox>
                </v:rect>
                <v:rect id="矩形 34" o:spid="_x0000_s1026" o:spt="1" style="position:absolute;left:10128;top:4743;height:626;width:3314;v-text-anchor:middle;" fillcolor="#3B6DE6" filled="t" stroked="t" coordsize="21600,21600" o:gfxdata="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2CkW0L0AAADbAAAADwAAAAAAAAABACAAAAA4AAAAZHJzL2Rvd25yZXYu&#10;eG1sUEsBAhQAFAAAAAgAh07iQDMvBZ47AAAAOQAAABAAAAAAAAAAAQAgAAAAIgEAAGRycy9zaGFw&#10;ZXhtbC54bWxQSwUGAAAAAAYABgBbAQAAzAMAAAAA&#10;">
                  <v:fill on="t" focussize="0,0"/>
                  <v:stroke weight="1pt" color="#3B6DE6 [3204]" miterlimit="8" joinstyle="miter"/>
                  <v:imagedata o:title=""/>
                  <o:lock v:ext="edit" aspectratio="f"/>
                  <v:textbox>
                    <w:txbxContent>
                      <w:p>
                        <w:pPr>
                          <w:pStyle w:val="8"/>
                          <w:jc w:val="center"/>
                        </w:pPr>
                        <w:r>
                          <w:rPr>
                            <w:rFonts w:ascii="微软雅黑" w:hAnsi="微软雅黑" w:eastAsia="微软雅黑"/>
                            <w:b/>
                            <w:color w:val="FFFFFF" w:themeColor="light1"/>
                            <w:kern w:val="24"/>
                            <w:sz w:val="18"/>
                            <w:szCs w:val="18"/>
                            <w14:textFill>
                              <w14:solidFill>
                                <w14:schemeClr w14:val="lt1"/>
                              </w14:solidFill>
                            </w14:textFill>
                          </w:rPr>
                          <w:t>优化师专业能力</w:t>
                        </w:r>
                      </w:p>
                    </w:txbxContent>
                  </v:textbox>
                </v:rect>
                <v:rect id="矩形 35" o:spid="_x0000_s1026" o:spt="1" style="position:absolute;left:14961;top:4743;height:626;width:3314;v-text-anchor:middle;" fillcolor="#3B6DE6" filled="t" stroked="t" coordsize="21600,21600" o:gfxdata="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o+4invAAAANsAAAAPAAAAAAAAAAEAIAAAADgAAABkcnMvZG93bnJldi54&#10;bWxQSwECFAAUAAAACACHTuJAMy8FnjsAAAA5AAAAEAAAAAAAAAABACAAAAAhAQAAZHJzL3NoYXBl&#10;eG1sLnhtbFBLBQYAAAAABgAGAFsBAADLAwAAAAA=&#10;">
                  <v:fill on="t" focussize="0,0"/>
                  <v:stroke weight="1pt" color="#3B6DE6 [3204]" miterlimit="8" joinstyle="miter"/>
                  <v:imagedata o:title=""/>
                  <o:lock v:ext="edit" aspectratio="f"/>
                  <v:textbox>
                    <w:txbxContent>
                      <w:p>
                        <w:pPr>
                          <w:pStyle w:val="8"/>
                          <w:jc w:val="center"/>
                        </w:pPr>
                        <w:r>
                          <w:rPr>
                            <w:rFonts w:ascii="微软雅黑" w:hAnsi="微软雅黑" w:eastAsia="微软雅黑"/>
                            <w:b/>
                            <w:color w:val="FFFFFF" w:themeColor="light1"/>
                            <w:kern w:val="24"/>
                            <w:sz w:val="18"/>
                            <w:szCs w:val="18"/>
                            <w14:textFill>
                              <w14:solidFill>
                                <w14:schemeClr w14:val="lt1"/>
                              </w14:solidFill>
                            </w14:textFill>
                          </w:rPr>
                          <w:t>优化师创新能力</w:t>
                        </w:r>
                      </w:p>
                    </w:txbxContent>
                  </v:textbox>
                </v:rect>
                <v:shape id="肘形连接符 48" o:spid="_x0000_s1026" o:spt="34" type="#_x0000_t34" style="position:absolute;left:5510;top:955;height:7008;width:567;rotation:5898240f;" filled="f" stroked="t" coordsize="21600,21600" o:gfxdata="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Ax1q//uQAAANsAAAAPAAAAAAAAAAEAIAAAADgAAABkcnMvZG93bnJldi54bWxQ&#10;SwECFAAUAAAACACHTuJAMy8FnjsAAAA5AAAAEAAAAAAAAAABACAAAAAeAQAAZHJzL3NoYXBleG1s&#10;LnhtbFBLBQYAAAAABgAGAFsBAADIAwAAAAA=&#10;" adj="10800">
                  <v:fill on="f" focussize="0,0"/>
                  <v:stroke weight="2.25pt" color="#166EDC [3204]" miterlimit="8" joinstyle="miter"/>
                  <v:imagedata o:title=""/>
                  <o:lock v:ext="edit" aspectratio="f"/>
                </v:shape>
                <v:shape id="肘形连接符 50" o:spid="_x0000_s1026" o:spt="34" type="#_x0000_t34" style="position:absolute;left:7636;top:3080;height:2756;width:566;rotation:5898240f;" filled="f" stroked="t" coordsize="21600,21600" o:gfxdata="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KeTUkuQAAANsAAAAPAAAAAAAAAAEAIAAAADgAAABkcnMvZG93bnJldi54bWxQ&#10;SwECFAAUAAAACACHTuJAMy8FnjsAAAA5AAAAEAAAAAAAAAABACAAAAAeAQAAZHJzL3NoYXBleG1s&#10;LnhtbFBLBQYAAAAABgAGAFsBAADIAwAAAAA=&#10;" adj="10800">
                  <v:fill on="f" focussize="0,0"/>
                  <v:stroke weight="2.25pt" color="#166EDC [3204]" miterlimit="8" joinstyle="miter"/>
                  <v:imagedata o:title=""/>
                  <o:lock v:ext="edit" aspectratio="f"/>
                </v:shape>
                <v:shape id="肘形连接符 54" o:spid="_x0000_s1026" o:spt="34" type="#_x0000_t34" style="position:absolute;left:10257;top:3215;flip:y;height:2488;width:568;rotation:-5898240f;" filled="f" stroked="t" coordsize="21600,21600" o:gfxdata="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XsOIFL0AAADbAAAADwAAAAAAAAABACAAAAA4AAAAZHJzL2Rvd25yZXYu&#10;eG1sUEsBAhQAFAAAAAgAh07iQDMvBZ47AAAAOQAAABAAAAAAAAAAAQAgAAAAIgEAAGRycy9zaGFw&#10;ZXhtbC54bWxQSwUGAAAAAAYABgBbAQAAzAMAAAAA&#10;" adj="10800">
                  <v:fill on="f" focussize="0,0"/>
                  <v:stroke weight="2.25pt" color="#166EDC [3204]" miterlimit="8" joinstyle="miter"/>
                  <v:imagedata o:title=""/>
                  <o:lock v:ext="edit" aspectratio="f"/>
                </v:shape>
                <v:shape id="肘形连接符 55" o:spid="_x0000_s1026" o:spt="34" type="#_x0000_t34" style="position:absolute;left:12674;top:799;flip:y;height:7321;width:568;rotation:-5898240f;" filled="f" stroked="t" coordsize="21600,21600" o:gfxdata="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9QsR0vAAAANsAAAAPAAAAAAAAAAEAIAAAADgAAABkcnMvZG93bnJldi54&#10;bWxQSwECFAAUAAAACACHTuJAMy8FnjsAAAA5AAAAEAAAAAAAAAABACAAAAAhAQAAZHJzL3NoYXBl&#10;eG1sLnhtbFBLBQYAAAAABgAGAFsBAADLAwAAAAA=&#10;" adj="10781">
                  <v:fill on="f" focussize="0,0"/>
                  <v:stroke weight="2.25pt" color="#166EDC [3204]" miterlimit="8" joinstyle="miter"/>
                  <v:imagedata o:title=""/>
                  <o:lock v:ext="edit" aspectratio="f"/>
                </v:shape>
                <v:rect id="矩形 56" o:spid="_x0000_s1026" o:spt="1" style="position:absolute;left:778;top:6258;height:4269;width:566;v-text-anchor:middle;" fillcolor="#2341C6" filled="t" stroked="t" coordsize="21600,21600" o:gfxdata="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shVsG+AAAA2wAAAA8AAAAAAAAAAQAgAAAAOAAAAGRycy9kb3ducmV2&#10;LnhtbFBLAQIUABQAAAAIAIdO4kAzLwWeOwAAADkAAAAQAAAAAAAAAAEAIAAAACMBAABkcnMvc2hh&#10;cGV4bWwueG1sUEsFBgAAAAAGAAYAWwEAAM0DAAAAAA==&#10;">
                  <v:fill on="t" focussize="0,0"/>
                  <v:stroke weight="1pt" color="#2341C6 [3204]" miterlimit="8" joinstyle="miter"/>
                  <v:imagedata o:title=""/>
                  <o:lock v:ext="edit" aspectratio="f"/>
                  <v:textbox>
                    <w:txbxContent>
                      <w:p>
                        <w:pPr>
                          <w:pStyle w:val="8"/>
                          <w:jc w:val="center"/>
                          <w:rPr>
                            <w:sz w:val="16"/>
                            <w:szCs w:val="16"/>
                          </w:rPr>
                        </w:pPr>
                        <w:r>
                          <w:rPr>
                            <w:rFonts w:ascii="微软雅黑" w:eastAsia="微软雅黑" w:hAnsiTheme="minorBidi"/>
                            <w:color w:val="FFFFFF" w:themeColor="light1"/>
                            <w:kern w:val="24"/>
                            <w:sz w:val="16"/>
                            <w:szCs w:val="16"/>
                            <w14:textFill>
                              <w14:solidFill>
                                <w14:schemeClr w14:val="lt1"/>
                              </w14:solidFill>
                            </w14:textFill>
                          </w:rPr>
                          <w:t>沟通能力</w:t>
                        </w:r>
                      </w:p>
                    </w:txbxContent>
                  </v:textbox>
                </v:rect>
                <v:rect id="矩形 57" o:spid="_x0000_s1026" o:spt="1" style="position:absolute;left:1521;top:6258;height:4269;width:566;v-text-anchor:middle;" fillcolor="#2341C6" filled="t" stroked="t" coordsize="21600,21600" o:gfxdata="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yr7Cs7oAAADbAAAADwAAAAAAAAABACAAAAA4AAAAZHJzL2Rvd25yZXYueG1s&#10;UEsBAhQAFAAAAAgAh07iQDMvBZ47AAAAOQAAABAAAAAAAAAAAQAgAAAAHwEAAGRycy9zaGFwZXht&#10;bC54bWxQSwUGAAAAAAYABgBbAQAAyQMAAAAA&#10;">
                  <v:fill on="t" focussize="0,0"/>
                  <v:stroke weight="1pt" color="#2341C6 [3204]" miterlimit="8" joinstyle="miter"/>
                  <v:imagedata o:title=""/>
                  <o:lock v:ext="edit" aspectratio="f"/>
                  <v:textbox>
                    <w:txbxContent>
                      <w:p>
                        <w:pPr>
                          <w:pStyle w:val="8"/>
                          <w:jc w:val="center"/>
                          <w:rPr>
                            <w:sz w:val="16"/>
                            <w:szCs w:val="16"/>
                          </w:rPr>
                        </w:pPr>
                        <w:r>
                          <w:rPr>
                            <w:rFonts w:ascii="微软雅黑" w:eastAsia="微软雅黑" w:hAnsiTheme="minorBidi"/>
                            <w:color w:val="FFFFFF" w:themeColor="light1"/>
                            <w:kern w:val="24"/>
                            <w:sz w:val="16"/>
                            <w:szCs w:val="16"/>
                            <w14:textFill>
                              <w14:solidFill>
                                <w14:schemeClr w14:val="lt1"/>
                              </w14:solidFill>
                            </w14:textFill>
                          </w:rPr>
                          <w:t>快速响应能力</w:t>
                        </w:r>
                      </w:p>
                    </w:txbxContent>
                  </v:textbox>
                </v:rect>
                <v:rect id="矩形 58" o:spid="_x0000_s1026" o:spt="1" style="position:absolute;left:2264;top:6258;height:4269;width:566;v-text-anchor:middle;" fillcolor="#2341C6" filled="t" stroked="t" coordsize="21600,21600" o:gfxdata="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XyZyi+AAAA2wAAAA8AAAAAAAAAAQAgAAAAOAAAAGRycy9kb3ducmV2&#10;LnhtbFBLAQIUABQAAAAIAIdO4kAzLwWeOwAAADkAAAAQAAAAAAAAAAEAIAAAACMBAABkcnMvc2hh&#10;cGV4bWwueG1sUEsFBgAAAAAGAAYAWwEAAM0DAAAAAA==&#10;">
                  <v:fill on="t" focussize="0,0"/>
                  <v:stroke weight="1pt" color="#2341C6 [3204]" miterlimit="8" joinstyle="miter"/>
                  <v:imagedata o:title=""/>
                  <o:lock v:ext="edit" aspectratio="f"/>
                  <v:textbox>
                    <w:txbxContent>
                      <w:p>
                        <w:pPr>
                          <w:pStyle w:val="8"/>
                          <w:jc w:val="center"/>
                          <w:rPr>
                            <w:sz w:val="16"/>
                            <w:szCs w:val="16"/>
                          </w:rPr>
                        </w:pPr>
                        <w:r>
                          <w:rPr>
                            <w:rFonts w:ascii="微软雅黑" w:eastAsia="微软雅黑" w:hAnsiTheme="minorBidi"/>
                            <w:color w:val="FFFFFF" w:themeColor="light1"/>
                            <w:kern w:val="24"/>
                            <w:sz w:val="16"/>
                            <w:szCs w:val="16"/>
                            <w14:textFill>
                              <w14:solidFill>
                                <w14:schemeClr w14:val="lt1"/>
                              </w14:solidFill>
                            </w14:textFill>
                          </w:rPr>
                          <w:t>项目管理能力</w:t>
                        </w:r>
                      </w:p>
                    </w:txbxContent>
                  </v:textbox>
                </v:rect>
                <v:rect id="矩形 59" o:spid="_x0000_s1026" o:spt="1" style="position:absolute;left:3007;top:6258;height:4269;width:566;v-text-anchor:middle;" fillcolor="#2341C6" filled="t" stroked="t" coordsize="21600,21600" o:gfxdata="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qQECLoAAADbAAAADwAAAAAAAAABACAAAAA4AAAAZHJzL2Rvd25yZXYueG1s&#10;UEsBAhQAFAAAAAgAh07iQDMvBZ47AAAAOQAAABAAAAAAAAAAAQAgAAAAHwEAAGRycy9zaGFwZXht&#10;bC54bWxQSwUGAAAAAAYABgBbAQAAyQMAAAAA&#10;">
                  <v:fill on="t" focussize="0,0"/>
                  <v:stroke weight="1pt" color="#2341C6 [3204]" miterlimit="8" joinstyle="miter"/>
                  <v:imagedata o:title=""/>
                  <o:lock v:ext="edit" aspectratio="f"/>
                  <v:textbox>
                    <w:txbxContent>
                      <w:p>
                        <w:pPr>
                          <w:pStyle w:val="8"/>
                          <w:jc w:val="center"/>
                          <w:rPr>
                            <w:sz w:val="16"/>
                            <w:szCs w:val="16"/>
                          </w:rPr>
                        </w:pPr>
                        <w:r>
                          <w:rPr>
                            <w:rFonts w:ascii="微软雅黑" w:eastAsia="微软雅黑" w:hAnsiTheme="minorBidi"/>
                            <w:color w:val="FFFFFF" w:themeColor="light1"/>
                            <w:kern w:val="24"/>
                            <w:sz w:val="16"/>
                            <w:szCs w:val="16"/>
                            <w14:textFill>
                              <w14:solidFill>
                                <w14:schemeClr w14:val="lt1"/>
                              </w14:solidFill>
                            </w14:textFill>
                          </w:rPr>
                          <w:t>部门协作能力</w:t>
                        </w:r>
                      </w:p>
                    </w:txbxContent>
                  </v:textbox>
                </v:rect>
                <v:shape id="肘形连接符 60" o:spid="_x0000_s1026" o:spt="34" type="#_x0000_t34" style="position:absolute;left:1230;top:5199;height:1228;width:890;rotation:5898240f;" filled="f" stroked="t" coordsize="21600,21600" o:gfxdata="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EFf+ZuQAAANsAAAAPAAAAAAAAAAEAIAAAADgAAABkcnMvZG93bnJldi54bWxQ&#10;SwECFAAUAAAACACHTuJAMy8FnjsAAAA5AAAAEAAAAAAAAAABACAAAAAeAQAAZHJzL3NoYXBleG1s&#10;LnhtbFBLBQYAAAAABgAGAFsBAADIAwAAAAA=&#10;" adj="10800">
                  <v:fill on="f" focussize="0,0"/>
                  <v:stroke weight="2.25pt" color="#166EDC [3204]" miterlimit="8" joinstyle="miter"/>
                  <v:imagedata o:title=""/>
                  <o:lock v:ext="edit" aspectratio="f"/>
                </v:shape>
                <v:shape id="肘形连接符 61" o:spid="_x0000_s1026" o:spt="34" type="#_x0000_t34" style="position:absolute;left:1602;top:5571;height:485;width:890;rotation:5898240f;" filled="f" stroked="t" coordsize="21600,21600" o:gfxdata="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H7Jld++AAAA2wAAAA8AAAAAAAAAAQAgAAAAOAAAAGRycy9kb3ducmV2&#10;LnhtbFBLAQIUABQAAAAIAIdO4kAzLwWeOwAAADkAAAAQAAAAAAAAAAEAIAAAACMBAABkcnMvc2hh&#10;cGV4bWwueG1sUEsFBgAAAAAGAAYAWwEAAM0DAAAAAA==&#10;" adj="10788">
                  <v:fill on="f" focussize="0,0"/>
                  <v:stroke weight="2.25pt" color="#166EDC [3204]" miterlimit="8" joinstyle="miter"/>
                  <v:imagedata o:title=""/>
                  <o:lock v:ext="edit" aspectratio="f"/>
                </v:shape>
                <v:shape id="肘形连接符 62" o:spid="_x0000_s1026" o:spt="34" type="#_x0000_t34" style="position:absolute;left:1973;top:5684;flip:y;height:258;width:890;rotation:-5898240f;" filled="f" stroked="t" coordsize="21600,21600" o:gfxdata="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cAp/Rr0AAADbAAAADwAAAAAAAAABACAAAAA4AAAAZHJzL2Rvd25yZXYu&#10;eG1sUEsBAhQAFAAAAAgAh07iQDMvBZ47AAAAOQAAABAAAAAAAAAAAQAgAAAAIgEAAGRycy9zaGFw&#10;ZXhtbC54bWxQSwUGAAAAAAYABgBbAQAAzAMAAAAA&#10;" adj="10800">
                  <v:fill on="f" focussize="0,0"/>
                  <v:stroke weight="2.25pt" color="#166EDC [3204]" miterlimit="8" joinstyle="miter"/>
                  <v:imagedata o:title=""/>
                  <o:lock v:ext="edit" aspectratio="f"/>
                </v:shape>
                <v:shape id="肘形连接符 63" o:spid="_x0000_s1026" o:spt="34" type="#_x0000_t34" style="position:absolute;left:2345;top:5313;flip:y;height:1001;width:890;rotation:-5898240f;" filled="f" stroked="t" coordsize="21600,21600" o:gfxdata="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SrX9avAAAANsAAAAPAAAAAAAAAAEAIAAAADgAAABkcnMvZG93bnJldi54&#10;bWxQSwECFAAUAAAACACHTuJAMy8FnjsAAAA5AAAAEAAAAAAAAAABACAAAAAhAQAAZHJzL3NoYXBl&#10;eG1sLnhtbFBLBQYAAAAABgAGAFsBAADLAwAAAAA=&#10;" adj="10788">
                  <v:fill on="f" focussize="0,0"/>
                  <v:stroke weight="2.25pt" color="#166EDC [3204]" miterlimit="8" joinstyle="miter"/>
                  <v:imagedata o:title=""/>
                  <o:lock v:ext="edit" aspectratio="f"/>
                </v:shape>
                <v:rect id="矩形 64" o:spid="_x0000_s1026" o:spt="1" style="position:absolute;left:3750;top:6258;height:4269;width:566;v-text-anchor:middle;" fillcolor="#2341C6" filled="t" stroked="t" coordsize="21600,21600" o:gfxdata="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rTp5C+AAAA2wAAAA8AAAAAAAAAAQAgAAAAOAAAAGRycy9kb3ducmV2&#10;LnhtbFBLAQIUABQAAAAIAIdO4kAzLwWeOwAAADkAAAAQAAAAAAAAAAEAIAAAACMBAABkcnMvc2hh&#10;cGV4bWwueG1sUEsFBgAAAAAGAAYAWwEAAM0DAAAAAA==&#10;">
                  <v:fill on="t" focussize="0,0"/>
                  <v:stroke weight="1pt" color="#2341C6 [3204]" miterlimit="8" joinstyle="miter"/>
                  <v:imagedata o:title=""/>
                  <o:lock v:ext="edit" aspectratio="f"/>
                  <v:textbox>
                    <w:txbxContent>
                      <w:p>
                        <w:pPr>
                          <w:pStyle w:val="8"/>
                          <w:jc w:val="center"/>
                          <w:rPr>
                            <w:sz w:val="16"/>
                            <w:szCs w:val="16"/>
                          </w:rPr>
                        </w:pPr>
                        <w:r>
                          <w:rPr>
                            <w:rFonts w:ascii="微软雅黑" w:eastAsia="微软雅黑" w:hAnsiTheme="minorBidi"/>
                            <w:color w:val="FFFFFF" w:themeColor="light1"/>
                            <w:kern w:val="24"/>
                            <w:sz w:val="16"/>
                            <w:szCs w:val="16"/>
                            <w14:textFill>
                              <w14:solidFill>
                                <w14:schemeClr w14:val="lt1"/>
                              </w14:solidFill>
                            </w14:textFill>
                          </w:rPr>
                          <w:t>营销知识应用能力</w:t>
                        </w:r>
                      </w:p>
                    </w:txbxContent>
                  </v:textbox>
                </v:rect>
                <v:rect id="矩形 65" o:spid="_x0000_s1026" o:spt="1" style="position:absolute;left:5236;top:6264;height:4269;width:566;v-text-anchor:middle;" fillcolor="#2341C6" filled="t" stroked="t" coordsize="21600,21600" o:gfxdata="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GgE5570AAADbAAAADwAAAAAAAAABACAAAAA4AAAAZHJzL2Rvd25yZXYu&#10;eG1sUEsBAhQAFAAAAAgAh07iQDMvBZ47AAAAOQAAABAAAAAAAAAAAQAgAAAAIgEAAGRycy9zaGFw&#10;ZXhtbC54bWxQSwUGAAAAAAYABgBbAQAAzAMAAAAA&#10;">
                  <v:fill on="t" focussize="0,0"/>
                  <v:stroke weight="1pt" color="#2341C6 [3204]" miterlimit="8" joinstyle="miter"/>
                  <v:imagedata o:title=""/>
                  <o:lock v:ext="edit" aspectratio="f"/>
                  <v:textbox>
                    <w:txbxContent>
                      <w:p>
                        <w:pPr>
                          <w:pStyle w:val="8"/>
                          <w:jc w:val="center"/>
                          <w:rPr>
                            <w:sz w:val="16"/>
                            <w:szCs w:val="16"/>
                          </w:rPr>
                        </w:pPr>
                        <w:r>
                          <w:rPr>
                            <w:rFonts w:ascii="微软雅黑" w:eastAsia="微软雅黑" w:hAnsiTheme="minorBidi"/>
                            <w:color w:val="FFFFFF" w:themeColor="light1"/>
                            <w:kern w:val="24"/>
                            <w:sz w:val="16"/>
                            <w:szCs w:val="16"/>
                            <w14:textFill>
                              <w14:solidFill>
                                <w14:schemeClr w14:val="lt1"/>
                              </w14:solidFill>
                            </w14:textFill>
                          </w:rPr>
                          <w:t>账户运营能力</w:t>
                        </w:r>
                      </w:p>
                    </w:txbxContent>
                  </v:textbox>
                </v:rect>
                <v:rect id="矩形 66" o:spid="_x0000_s1026" o:spt="1" style="position:absolute;left:5979;top:6264;height:4269;width:566;v-text-anchor:middle;" fillcolor="#2341C6" filled="t" stroked="t" coordsize="21600,21600" o:gfxdata="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HVNnHy+AAAA2wAAAA8AAAAAAAAAAQAgAAAAOAAAAGRycy9kb3ducmV2&#10;LnhtbFBLAQIUABQAAAAIAIdO4kAzLwWeOwAAADkAAAAQAAAAAAAAAAEAIAAAACMBAABkcnMvc2hh&#10;cGV4bWwueG1sUEsFBgAAAAAGAAYAWwEAAM0DAAAAAA==&#10;">
                  <v:fill on="t" focussize="0,0"/>
                  <v:stroke weight="1pt" color="#2341C6 [3204]" miterlimit="8" joinstyle="miter"/>
                  <v:imagedata o:title=""/>
                  <o:lock v:ext="edit" aspectratio="f"/>
                  <v:textbox>
                    <w:txbxContent>
                      <w:p>
                        <w:pPr>
                          <w:pStyle w:val="8"/>
                          <w:jc w:val="center"/>
                          <w:rPr>
                            <w:sz w:val="16"/>
                            <w:szCs w:val="16"/>
                          </w:rPr>
                        </w:pPr>
                        <w:r>
                          <w:rPr>
                            <w:rFonts w:ascii="微软雅黑" w:eastAsia="微软雅黑" w:hAnsiTheme="minorBidi"/>
                            <w:color w:val="FFFFFF" w:themeColor="light1"/>
                            <w:kern w:val="24"/>
                            <w:sz w:val="16"/>
                            <w:szCs w:val="16"/>
                            <w14:textFill>
                              <w14:solidFill>
                                <w14:schemeClr w14:val="lt1"/>
                              </w14:solidFill>
                            </w14:textFill>
                          </w:rPr>
                          <w:t>数据分析能力</w:t>
                        </w:r>
                      </w:p>
                    </w:txbxContent>
                  </v:textbox>
                </v:rect>
                <v:rect id="矩形 67" o:spid="_x0000_s1026" o:spt="1" style="position:absolute;left:6722;top:6264;height:4269;width:566;v-text-anchor:middle;" fillcolor="#2341C6" filled="t" stroked="t" coordsize="21600,21600" o:gfxdata="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BNIIDroAAADbAAAADwAAAAAAAAABACAAAAA4AAAAZHJzL2Rvd25yZXYueG1s&#10;UEsBAhQAFAAAAAgAh07iQDMvBZ47AAAAOQAAABAAAAAAAAAAAQAgAAAAHwEAAGRycy9zaGFwZXht&#10;bC54bWxQSwUGAAAAAAYABgBbAQAAyQMAAAAA&#10;">
                  <v:fill on="t" focussize="0,0"/>
                  <v:stroke weight="1pt" color="#2341C6 [3204]" miterlimit="8" joinstyle="miter"/>
                  <v:imagedata o:title=""/>
                  <o:lock v:ext="edit" aspectratio="f"/>
                  <v:textbox>
                    <w:txbxContent>
                      <w:p>
                        <w:pPr>
                          <w:pStyle w:val="8"/>
                          <w:jc w:val="center"/>
                          <w:rPr>
                            <w:sz w:val="16"/>
                            <w:szCs w:val="16"/>
                          </w:rPr>
                        </w:pPr>
                        <w:r>
                          <w:rPr>
                            <w:rFonts w:ascii="微软雅黑" w:eastAsia="微软雅黑" w:hAnsiTheme="minorBidi"/>
                            <w:color w:val="FFFFFF" w:themeColor="light1"/>
                            <w:kern w:val="24"/>
                            <w:sz w:val="16"/>
                            <w:szCs w:val="16"/>
                            <w14:textFill>
                              <w14:solidFill>
                                <w14:schemeClr w14:val="lt1"/>
                              </w14:solidFill>
                            </w14:textFill>
                          </w:rPr>
                          <w:t>客户需求理解能力</w:t>
                        </w:r>
                      </w:p>
                    </w:txbxContent>
                  </v:textbox>
                </v:rect>
                <v:rect id="矩形 68" o:spid="_x0000_s1026" o:spt="1" style="position:absolute;left:7465;top:6264;height:4269;width:566;v-text-anchor:middle;" fillcolor="#2341C6" filled="t" stroked="t" coordsize="21600,21600" o:gfxdata="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GuerZW+AAAA2wAAAA8AAAAAAAAAAQAgAAAAOAAAAGRycy9kb3ducmV2&#10;LnhtbFBLAQIUABQAAAAIAIdO4kAzLwWeOwAAADkAAAAQAAAAAAAAAAEAIAAAACMBAABkcnMvc2hh&#10;cGV4bWwueG1sUEsFBgAAAAAGAAYAWwEAAM0DAAAAAA==&#10;">
                  <v:fill on="t" focussize="0,0"/>
                  <v:stroke weight="1pt" color="#2341C6 [3204]" miterlimit="8" joinstyle="miter"/>
                  <v:imagedata o:title=""/>
                  <o:lock v:ext="edit" aspectratio="f"/>
                  <v:textbox>
                    <w:txbxContent>
                      <w:p>
                        <w:pPr>
                          <w:pStyle w:val="8"/>
                          <w:jc w:val="center"/>
                          <w:rPr>
                            <w:sz w:val="16"/>
                            <w:szCs w:val="16"/>
                          </w:rPr>
                        </w:pPr>
                        <w:r>
                          <w:rPr>
                            <w:rFonts w:ascii="微软雅黑" w:eastAsia="微软雅黑" w:hAnsiTheme="minorBidi"/>
                            <w:color w:val="FFFFFF" w:themeColor="light1"/>
                            <w:kern w:val="24"/>
                            <w:sz w:val="16"/>
                            <w:szCs w:val="16"/>
                            <w14:textFill>
                              <w14:solidFill>
                                <w14:schemeClr w14:val="lt1"/>
                              </w14:solidFill>
                            </w14:textFill>
                          </w:rPr>
                          <w:t>素材创意能力</w:t>
                        </w:r>
                      </w:p>
                    </w:txbxContent>
                  </v:textbox>
                </v:rect>
                <v:shape id="肘形连接符 69" o:spid="_x0000_s1026" o:spt="34" type="#_x0000_t34" style="position:absolute;left:4842;top:4559;height:2508;width:891;rotation:5898240f;" filled="f" stroked="t" coordsize="21600,21600" o:gfxdata="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boDM37cAAADbAAAADwAAAAAAAAABACAAAAA4AAAAZHJzL2Rvd25yZXYueG1sUEsB&#10;AhQAFAAAAAgAh07iQDMvBZ47AAAAOQAAABAAAAAAAAAAAQAgAAAAHAEAAGRycy9zaGFwZXhtbC54&#10;bWxQSwUGAAAAAAYABgBbAQAAxgMAAAAA&#10;" adj="10800">
                  <v:fill on="f" focussize="0,0"/>
                  <v:stroke weight="2.25pt" color="#166EDC [3204]" miterlimit="8" joinstyle="miter"/>
                  <v:imagedata o:title=""/>
                  <o:lock v:ext="edit" aspectratio="f"/>
                </v:shape>
                <v:shape id="肘形连接符 70" o:spid="_x0000_s1026" o:spt="34" type="#_x0000_t34" style="position:absolute;left:5582;top:5305;height:1022;width:897;rotation:5898240f;" filled="f" stroked="t" coordsize="21600,21600" o:gfxdata="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ABzGlEuQAAANsAAAAPAAAAAAAAAAEAIAAAADgAAABkcnMvZG93bnJldi54bWxQ&#10;SwECFAAUAAAACACHTuJAMy8FnjsAAAA5AAAAEAAAAAAAAAABACAAAAAeAQAAZHJzL3NoYXBleG1s&#10;LnhtbFBLBQYAAAAABgAGAFsBAADIAwAAAAA=&#10;" adj="10800">
                  <v:fill on="f" focussize="0,0"/>
                  <v:stroke weight="2.25pt" color="#166EDC [3204]" miterlimit="8" joinstyle="miter"/>
                  <v:imagedata o:title=""/>
                  <o:lock v:ext="edit" aspectratio="f"/>
                </v:shape>
                <v:shape id="肘形连接符 71" o:spid="_x0000_s1026" o:spt="34" type="#_x0000_t34" style="position:absolute;left:5953;top:5676;height:279;width:897;rotation:5898240f;" filled="f" stroked="t" coordsize="21600,21600" o:gfxdata="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&#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G/0ow+4AAAA2wAAAA8AAAAAAAAAAQAgAAAAOAAAAGRycy9kb3ducmV2LnhtbFBL&#10;AQIUABQAAAAIAIdO4kAzLwWeOwAAADkAAAAQAAAAAAAAAAEAIAAAAB0BAABkcnMvc2hhcGV4bWwu&#10;eG1sUEsFBgAAAAAGAAYAWwEAAMcDAAAAAA==&#10;" adj="10812">
                  <v:fill on="f" focussize="0,0"/>
                  <v:stroke weight="2.25pt" color="#166EDC [3204]" miterlimit="8" joinstyle="miter"/>
                  <v:imagedata o:title=""/>
                  <o:lock v:ext="edit" aspectratio="f"/>
                </v:shape>
                <v:shape id="肘形连接符 73" o:spid="_x0000_s1026" o:spt="34" type="#_x0000_t34" style="position:absolute;left:6325;top:5584;flip:y;height:464;width:897;rotation:-5898240f;" filled="f" stroked="t" coordsize="21600,21600" o:gfxdata="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ejpx770AAADbAAAADwAAAAAAAAABACAAAAA4AAAAZHJzL2Rvd25yZXYu&#10;eG1sUEsBAhQAFAAAAAgAh07iQDMvBZ47AAAAOQAAABAAAAAAAAAAAQAgAAAAIgEAAGRycy9zaGFw&#10;ZXhtbC54bWxQSwUGAAAAAAYABgBbAQAAzAMAAAAA&#10;" adj="10800">
                  <v:fill on="f" focussize="0,0"/>
                  <v:stroke weight="2.25pt" color="#166EDC [3204]" miterlimit="8" joinstyle="miter"/>
                  <v:imagedata o:title=""/>
                  <o:lock v:ext="edit" aspectratio="f"/>
                </v:shape>
                <v:shape id="肘形连接符 74" o:spid="_x0000_s1026" o:spt="34" type="#_x0000_t34" style="position:absolute;left:6696;top:5212;flip:y;height:1207;width:897;rotation:-5898240f;" filled="f" stroked="t" coordsize="21600,21600" o:gfxdata="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jZSGsvAAAANsAAAAPAAAAAAAAAAEAIAAAADgAAABkcnMvZG93bnJldi54&#10;bWxQSwECFAAUAAAACACHTuJAMy8FnjsAAAA5AAAAEAAAAAAAAAABACAAAAAhAQAAZHJzL3NoYXBl&#10;eG1sLnhtbFBLBQYAAAAABgAGAFsBAADLAwAAAAA=&#10;" adj="10812">
                  <v:fill on="f" focussize="0,0"/>
                  <v:stroke weight="2.25pt" color="#166EDC [3204]" miterlimit="8" joinstyle="miter"/>
                  <v:imagedata o:title=""/>
                  <o:lock v:ext="edit" aspectratio="f"/>
                </v:shape>
                <v:rect id="矩形 76" o:spid="_x0000_s1026" o:spt="1" style="position:absolute;left:8208;top:6264;height:4269;width:566;v-text-anchor:middle;" fillcolor="#2341C6" filled="t" stroked="t" coordsize="21600,21600" o:gfxdata="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CUCqG+AAAA2wAAAA8AAAAAAAAAAQAgAAAAOAAAAGRycy9kb3ducmV2&#10;LnhtbFBLAQIUABQAAAAIAIdO4kAzLwWeOwAAADkAAAAQAAAAAAAAAAEAIAAAACMBAABkcnMvc2hh&#10;cGV4bWwueG1sUEsFBgAAAAAGAAYAWwEAAM0DAAAAAA==&#10;">
                  <v:fill on="t" focussize="0,0"/>
                  <v:stroke weight="1pt" color="#2341C6 [3204]" miterlimit="8" joinstyle="miter"/>
                  <v:imagedata o:title=""/>
                  <o:lock v:ext="edit" aspectratio="f"/>
                  <v:textbox>
                    <w:txbxContent>
                      <w:p>
                        <w:pPr>
                          <w:pStyle w:val="8"/>
                          <w:jc w:val="center"/>
                          <w:rPr>
                            <w:sz w:val="16"/>
                            <w:szCs w:val="16"/>
                          </w:rPr>
                        </w:pPr>
                        <w:r>
                          <w:rPr>
                            <w:rFonts w:ascii="微软雅黑" w:eastAsia="微软雅黑" w:hAnsiTheme="minorBidi"/>
                            <w:color w:val="FFFFFF" w:themeColor="light1"/>
                            <w:kern w:val="24"/>
                            <w:sz w:val="16"/>
                            <w:szCs w:val="16"/>
                            <w14:textFill>
                              <w14:solidFill>
                                <w14:schemeClr w14:val="lt1"/>
                              </w14:solidFill>
                            </w14:textFill>
                          </w:rPr>
                          <w:t>素材创意合规</w:t>
                        </w:r>
                      </w:p>
                    </w:txbxContent>
                  </v:textbox>
                </v:rect>
                <v:rect id="矩形 77" o:spid="_x0000_s1026" o:spt="1" style="position:absolute;left:8951;top:6264;height:4269;width:566;v-text-anchor:middle;" fillcolor="#2341C6" filled="t" stroked="t" coordsize="21600,21600" o:gfxdata="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gQue07oAAADbAAAADwAAAAAAAAABACAAAAA4AAAAZHJzL2Rvd25yZXYueG1s&#10;UEsBAhQAFAAAAAgAh07iQDMvBZ47AAAAOQAAABAAAAAAAAAAAQAgAAAAHwEAAGRycy9zaGFwZXht&#10;bC54bWxQSwUGAAAAAAYABgBbAQAAyQMAAAAA&#10;">
                  <v:fill on="t" focussize="0,0"/>
                  <v:stroke weight="1pt" color="#2341C6 [3204]" miterlimit="8" joinstyle="miter"/>
                  <v:imagedata o:title=""/>
                  <o:lock v:ext="edit" aspectratio="f"/>
                  <v:textbox>
                    <w:txbxContent>
                      <w:p>
                        <w:pPr>
                          <w:pStyle w:val="8"/>
                          <w:jc w:val="center"/>
                          <w:rPr>
                            <w:rFonts w:ascii="微软雅黑" w:hAnsi="微软雅黑" w:eastAsia="微软雅黑" w:cs="微软雅黑"/>
                            <w:sz w:val="16"/>
                            <w:szCs w:val="16"/>
                          </w:rPr>
                        </w:pPr>
                        <w:r>
                          <w:rPr>
                            <w:rFonts w:hint="eastAsia" w:ascii="微软雅黑" w:hAnsi="微软雅黑" w:eastAsia="微软雅黑" w:cs="微软雅黑"/>
                            <w:color w:val="FFFFFF" w:themeColor="light1"/>
                            <w:kern w:val="24"/>
                            <w:sz w:val="16"/>
                            <w:szCs w:val="16"/>
                            <w14:textFill>
                              <w14:solidFill>
                                <w14:schemeClr w14:val="lt1"/>
                              </w14:solidFill>
                            </w14:textFill>
                          </w:rPr>
                          <w:t>遵守数据安全与隐私保护</w:t>
                        </w:r>
                      </w:p>
                    </w:txbxContent>
                  </v:textbox>
                </v:rect>
                <v:shape id="肘形连接符 79" o:spid="_x0000_s1026" o:spt="34" type="#_x0000_t34" style="position:absolute;left:7068;top:4841;flip:y;height:1950;width:897;rotation:-5898240f;" filled="f" stroked="t" coordsize="21600,21600" o:gfxdata="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Aw1AfLuQAAANsAAAAPAAAAAAAAAAEAIAAAADgAAABkcnMvZG93bnJldi54bWxQ&#10;SwECFAAUAAAACACHTuJAMy8FnjsAAAA5AAAAEAAAAAAAAAABACAAAAAeAQAAZHJzL3NoYXBleG1s&#10;LnhtbFBLBQYAAAAABgAGAFsBAADIAwAAAAA=&#10;" adj="10800">
                  <v:fill on="f" focussize="0,0"/>
                  <v:stroke weight="2.25pt" color="#166EDC [3204]" miterlimit="8" joinstyle="miter"/>
                  <v:imagedata o:title=""/>
                  <o:lock v:ext="edit" aspectratio="f"/>
                </v:shape>
                <v:shape id="肘形连接符 80" o:spid="_x0000_s1026" o:spt="34" type="#_x0000_t34" style="position:absolute;left:7439;top:4469;flip:y;height:2693;width:897;rotation:-5898240f;" filled="f" stroked="t" coordsize="21600,21600" o:gfxdata="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KYtXiLoAAADbAAAADwAAAAAAAAABACAAAAA4AAAAZHJzL2Rvd25yZXYueG1s&#10;UEsBAhQAFAAAAAgAh07iQDMvBZ47AAAAOQAAABAAAAAAAAAAAQAgAAAAHwEAAGRycy9zaGFwZXht&#10;bC54bWxQSwUGAAAAAAYABgBbAQAAyQMAAAAA&#10;" adj="10812">
                  <v:fill on="f" focussize="0,0"/>
                  <v:stroke weight="2.25pt" color="#166EDC [3204]" miterlimit="8" joinstyle="miter"/>
                  <v:imagedata o:title=""/>
                  <o:lock v:ext="edit" aspectratio="f"/>
                </v:shape>
                <v:rect id="矩形 81" o:spid="_x0000_s1026" o:spt="1" style="position:absolute;left:9694;top:6266;height:4269;width:566;v-text-anchor:middle;" fillcolor="#2341C6" filled="t" stroked="t" coordsize="21600,21600" o:gfxdata="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1TbZHr0AAADbAAAADwAAAAAAAAABACAAAAA4AAAAZHJzL2Rvd25yZXYu&#10;eG1sUEsBAhQAFAAAAAgAh07iQDMvBZ47AAAAOQAAABAAAAAAAAAAAQAgAAAAIgEAAGRycy9zaGFw&#10;ZXhtbC54bWxQSwUGAAAAAAYABgBbAQAAzAMAAAAA&#10;">
                  <v:fill on="t" focussize="0,0"/>
                  <v:stroke weight="1pt" color="#2341C6 [3204]" miterlimit="8" joinstyle="miter"/>
                  <v:imagedata o:title=""/>
                  <o:lock v:ext="edit" aspectratio="f"/>
                  <v:textbox>
                    <w:txbxContent>
                      <w:p>
                        <w:pPr>
                          <w:pStyle w:val="8"/>
                          <w:jc w:val="center"/>
                          <w:rPr>
                            <w:sz w:val="16"/>
                            <w:szCs w:val="16"/>
                          </w:rPr>
                        </w:pPr>
                        <w:r>
                          <w:rPr>
                            <w:rFonts w:ascii="微软雅黑" w:eastAsia="微软雅黑" w:hAnsiTheme="minorBidi"/>
                            <w:color w:val="FFFFFF" w:themeColor="light1"/>
                            <w:kern w:val="24"/>
                            <w:sz w:val="16"/>
                            <w:szCs w:val="16"/>
                            <w14:textFill>
                              <w14:solidFill>
                                <w14:schemeClr w14:val="lt1"/>
                              </w14:solidFill>
                            </w14:textFill>
                          </w:rPr>
                          <w:t>用户洞察能力</w:t>
                        </w:r>
                      </w:p>
                    </w:txbxContent>
                  </v:textbox>
                </v:rect>
                <v:rect id="矩形 82" o:spid="_x0000_s1026" o:spt="1" style="position:absolute;left:10437;top:6266;height:4269;width:566;v-text-anchor:middle;" fillcolor="#2341C6" filled="t" stroked="t" coordsize="21600,21600" o:gfxdata="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p6fIW+AAAA2wAAAA8AAAAAAAAAAQAgAAAAOAAAAGRycy9kb3ducmV2&#10;LnhtbFBLAQIUABQAAAAIAIdO4kAzLwWeOwAAADkAAAAQAAAAAAAAAAEAIAAAACMBAABkcnMvc2hh&#10;cGV4bWwueG1sUEsFBgAAAAAGAAYAWwEAAM0DAAAAAA==&#10;">
                  <v:fill on="t" focussize="0,0"/>
                  <v:stroke weight="1pt" color="#2341C6 [3204]" miterlimit="8" joinstyle="miter"/>
                  <v:imagedata o:title=""/>
                  <o:lock v:ext="edit" aspectratio="f"/>
                  <v:textbox>
                    <w:txbxContent>
                      <w:p>
                        <w:pPr>
                          <w:pStyle w:val="8"/>
                          <w:jc w:val="center"/>
                          <w:rPr>
                            <w:sz w:val="16"/>
                            <w:szCs w:val="16"/>
                          </w:rPr>
                        </w:pPr>
                        <w:r>
                          <w:rPr>
                            <w:rFonts w:ascii="微软雅黑" w:eastAsia="微软雅黑" w:hAnsiTheme="minorBidi"/>
                            <w:color w:val="FFFFFF" w:themeColor="light1"/>
                            <w:kern w:val="24"/>
                            <w:sz w:val="16"/>
                            <w:szCs w:val="16"/>
                            <w14:textFill>
                              <w14:solidFill>
                                <w14:schemeClr w14:val="lt1"/>
                              </w14:solidFill>
                            </w14:textFill>
                          </w:rPr>
                          <w:t>方案策划能力</w:t>
                        </w:r>
                      </w:p>
                    </w:txbxContent>
                  </v:textbox>
                </v:rect>
                <v:rect id="矩形 83" o:spid="_x0000_s1026" o:spt="1" style="position:absolute;left:11180;top:6266;height:4269;width:566;v-text-anchor:middle;" fillcolor="#2341C6" filled="t" stroked="t" coordsize="21600,21600" o:gfxdata="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WT5PG+AAAA2wAAAA8AAAAAAAAAAQAgAAAAOAAAAGRycy9kb3ducmV2&#10;LnhtbFBLAQIUABQAAAAIAIdO4kAzLwWeOwAAADkAAAAQAAAAAAAAAAEAIAAAACMBAABkcnMvc2hh&#10;cGV4bWwueG1sUEsFBgAAAAAGAAYAWwEAAM0DAAAAAA==&#10;">
                  <v:fill on="t" focussize="0,0"/>
                  <v:stroke weight="1pt" color="#2341C6 [3204]" miterlimit="8" joinstyle="miter"/>
                  <v:imagedata o:title=""/>
                  <o:lock v:ext="edit" aspectratio="f"/>
                  <v:textbox>
                    <w:txbxContent>
                      <w:p>
                        <w:pPr>
                          <w:pStyle w:val="8"/>
                          <w:jc w:val="center"/>
                          <w:rPr>
                            <w:sz w:val="16"/>
                            <w:szCs w:val="16"/>
                          </w:rPr>
                        </w:pPr>
                        <w:r>
                          <w:rPr>
                            <w:rFonts w:ascii="微软雅黑" w:eastAsia="微软雅黑" w:hAnsiTheme="minorBidi"/>
                            <w:color w:val="FFFFFF" w:themeColor="light1"/>
                            <w:kern w:val="24"/>
                            <w:sz w:val="16"/>
                            <w:szCs w:val="16"/>
                            <w14:textFill>
                              <w14:solidFill>
                                <w14:schemeClr w14:val="lt1"/>
                              </w14:solidFill>
                            </w14:textFill>
                          </w:rPr>
                          <w:t>工具组合能力</w:t>
                        </w:r>
                      </w:p>
                    </w:txbxContent>
                  </v:textbox>
                </v:rect>
                <v:rect id="矩形 84" o:spid="_x0000_s1026" o:spt="1" style="position:absolute;left:11923;top:6266;height:4269;width:566;v-text-anchor:middle;" fillcolor="#2341C6" filled="t" stroked="t" coordsize="21600,21600" o:gfxdata="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rfQWq+AAAA2wAAAA8AAAAAAAAAAQAgAAAAOAAAAGRycy9kb3ducmV2&#10;LnhtbFBLAQIUABQAAAAIAIdO4kAzLwWeOwAAADkAAAAQAAAAAAAAAAEAIAAAACMBAABkcnMvc2hh&#10;cGV4bWwueG1sUEsFBgAAAAAGAAYAWwEAAM0DAAAAAA==&#10;">
                  <v:fill on="t" focussize="0,0"/>
                  <v:stroke weight="1pt" color="#2341C6 [3204]" miterlimit="8" joinstyle="miter"/>
                  <v:imagedata o:title=""/>
                  <o:lock v:ext="edit" aspectratio="f"/>
                  <v:textbox>
                    <w:txbxContent>
                      <w:p>
                        <w:pPr>
                          <w:pStyle w:val="8"/>
                          <w:jc w:val="center"/>
                          <w:rPr>
                            <w:sz w:val="16"/>
                            <w:szCs w:val="16"/>
                          </w:rPr>
                        </w:pPr>
                        <w:r>
                          <w:rPr>
                            <w:rFonts w:ascii="微软雅黑" w:eastAsia="微软雅黑" w:hAnsiTheme="minorBidi"/>
                            <w:color w:val="FFFFFF" w:themeColor="light1"/>
                            <w:kern w:val="24"/>
                            <w:sz w:val="16"/>
                            <w:szCs w:val="16"/>
                            <w14:textFill>
                              <w14:solidFill>
                                <w14:schemeClr w14:val="lt1"/>
                              </w14:solidFill>
                            </w14:textFill>
                          </w:rPr>
                          <w:t>AI应用能力</w:t>
                        </w:r>
                      </w:p>
                    </w:txbxContent>
                  </v:textbox>
                </v:rect>
                <v:rect id="矩形 85" o:spid="_x0000_s1026" o:spt="1" style="position:absolute;left:12666;top:6266;height:4269;width:566;v-text-anchor:middle;" fillcolor="#2341C6" filled="t" stroked="t" coordsize="21600,21600" o:gfxdata="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qg3fHb0AAADbAAAADwAAAAAAAAABACAAAAA4AAAAZHJzL2Rvd25yZXYu&#10;eG1sUEsBAhQAFAAAAAgAh07iQDMvBZ47AAAAOQAAABAAAAAAAAAAAQAgAAAAIgEAAGRycy9zaGFw&#10;ZXhtbC54bWxQSwUGAAAAAAYABgBbAQAAzAMAAAAA&#10;">
                  <v:fill on="t" focussize="0,0"/>
                  <v:stroke weight="1pt" color="#2341C6 [3204]" miterlimit="8" joinstyle="miter"/>
                  <v:imagedata o:title=""/>
                  <o:lock v:ext="edit" aspectratio="f"/>
                  <v:textbox>
                    <w:txbxContent>
                      <w:p>
                        <w:pPr>
                          <w:pStyle w:val="8"/>
                          <w:jc w:val="center"/>
                          <w:rPr>
                            <w:sz w:val="16"/>
                            <w:szCs w:val="16"/>
                          </w:rPr>
                        </w:pPr>
                        <w:r>
                          <w:rPr>
                            <w:rFonts w:ascii="微软雅黑" w:eastAsia="微软雅黑" w:hAnsiTheme="minorBidi"/>
                            <w:color w:val="FFFFFF" w:themeColor="light1"/>
                            <w:kern w:val="24"/>
                            <w:sz w:val="16"/>
                            <w:szCs w:val="16"/>
                            <w14:textFill>
                              <w14:solidFill>
                                <w14:schemeClr w14:val="lt1"/>
                              </w14:solidFill>
                            </w14:textFill>
                          </w:rPr>
                          <w:t>效果优化能力</w:t>
                        </w:r>
                      </w:p>
                    </w:txbxContent>
                  </v:textbox>
                </v:rect>
                <v:rect id="矩形 86" o:spid="_x0000_s1026" o:spt="1" style="position:absolute;left:13409;top:6266;height:4269;width:566;v-text-anchor:middle;" fillcolor="#2341C6" filled="t" stroked="t" coordsize="21600,21600" o:gfxdata="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VBeoa+AAAA2wAAAA8AAAAAAAAAAQAgAAAAOAAAAGRycy9kb3ducmV2&#10;LnhtbFBLAQIUABQAAAAIAIdO4kAzLwWeOwAAADkAAAAQAAAAAAAAAAEAIAAAACMBAABkcnMvc2hh&#10;cGV4bWwueG1sUEsFBgAAAAAGAAYAWwEAAM0DAAAAAA==&#10;">
                  <v:fill on="t" focussize="0,0"/>
                  <v:stroke weight="1pt" color="#2341C6 [3204]" miterlimit="8" joinstyle="miter"/>
                  <v:imagedata o:title=""/>
                  <o:lock v:ext="edit" aspectratio="f"/>
                  <v:textbox>
                    <w:txbxContent>
                      <w:p>
                        <w:pPr>
                          <w:pStyle w:val="8"/>
                          <w:jc w:val="center"/>
                          <w:rPr>
                            <w:sz w:val="16"/>
                            <w:szCs w:val="16"/>
                          </w:rPr>
                        </w:pPr>
                        <w:r>
                          <w:rPr>
                            <w:rFonts w:ascii="微软雅黑" w:eastAsia="微软雅黑" w:hAnsiTheme="minorBidi"/>
                            <w:color w:val="FFFFFF" w:themeColor="light1"/>
                            <w:kern w:val="24"/>
                            <w:sz w:val="16"/>
                            <w:szCs w:val="16"/>
                            <w14:textFill>
                              <w14:solidFill>
                                <w14:schemeClr w14:val="lt1"/>
                              </w14:solidFill>
                            </w14:textFill>
                          </w:rPr>
                          <w:t>创意思维能力</w:t>
                        </w:r>
                      </w:p>
                    </w:txbxContent>
                  </v:textbox>
                </v:rect>
                <v:shape id="肘形连接符 87" o:spid="_x0000_s1026" o:spt="34" type="#_x0000_t34" style="position:absolute;left:10433;top:4914;height:1808;width:897;rotation:5898240f;" filled="f" stroked="t" coordsize="21600,21600" o:gfxdata="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pSOw/rcAAADbAAAADwAAAAAAAAABACAAAAA4AAAAZHJzL2Rvd25yZXYueG1sUEsB&#10;AhQAFAAAAAgAh07iQDMvBZ47AAAAOQAAABAAAAAAAAAAAQAgAAAAHAEAAGRycy9zaGFwZXhtbC54&#10;bWxQSwUGAAAAAAYABgBbAQAAxgMAAAAA&#10;" adj="10800">
                  <v:fill on="f" focussize="0,0"/>
                  <v:stroke weight="2.25pt" color="#166EDC [3204]" miterlimit="8" joinstyle="miter"/>
                  <v:imagedata o:title=""/>
                  <o:lock v:ext="edit" aspectratio="f"/>
                </v:shape>
                <v:shape id="肘形连接符 88" o:spid="_x0000_s1026" o:spt="34" type="#_x0000_t34" style="position:absolute;left:10804;top:5285;height:1065;width:897;rotation:5898240f;" filled="f" stroked="t" coordsize="21600,21600" o:gfxdata="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UhUFZuQAAANsAAAAPAAAAAAAAAAEAIAAAADgAAABkcnMvZG93bnJldi54bWxQ&#10;SwECFAAUAAAACACHTuJAMy8FnjsAAAA5AAAAEAAAAAAAAAABACAAAAAeAQAAZHJzL3NoYXBleG1s&#10;LnhtbFBLBQYAAAAABgAGAFsBAADIAwAAAAA=&#10;" adj="10812">
                  <v:fill on="f" focussize="0,0"/>
                  <v:stroke weight="2.25pt" color="#166EDC [3204]" miterlimit="8" joinstyle="miter"/>
                  <v:imagedata o:title=""/>
                  <o:lock v:ext="edit" aspectratio="f"/>
                </v:shape>
                <v:shape id="肘形连接符 89" o:spid="_x0000_s1026" o:spt="34" type="#_x0000_t34" style="position:absolute;left:11176;top:5657;height:322;width:897;rotation:5898240f;" filled="f" stroked="t" coordsize="21600,21600" o:gfxdata="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3owqJbcAAADbAAAADwAAAAAAAAABACAAAAA4AAAAZHJzL2Rvd25yZXYueG1sUEsB&#10;AhQAFAAAAAgAh07iQDMvBZ47AAAAOQAAABAAAAAAAAAAAQAgAAAAHAEAAGRycy9zaGFwZXhtbC54&#10;bWxQSwUGAAAAAAYABgBbAQAAxgMAAAAA&#10;" adj="10800">
                  <v:fill on="f" focussize="0,0"/>
                  <v:stroke weight="2.25pt" color="#166EDC [3204]" miterlimit="8" joinstyle="miter"/>
                  <v:imagedata o:title=""/>
                  <o:lock v:ext="edit" aspectratio="f"/>
                </v:shape>
                <v:shape id="肘形连接符 90" o:spid="_x0000_s1026" o:spt="34" type="#_x0000_t34" style="position:absolute;left:11547;top:5607;flip:y;height:421;width:897;rotation:-5898240f;" filled="f" stroked="t" coordsize="21600,21600" o:gfxdata="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KxSwVW7AAAA2wAAAA8AAAAAAAAAAQAgAAAAOAAAAGRycy9kb3ducmV2Lnht&#10;bFBLAQIUABQAAAAIAIdO4kAzLwWeOwAAADkAAAAQAAAAAAAAAAEAIAAAACABAABkcnMvc2hhcGV4&#10;bWwueG1sUEsFBgAAAAAGAAYAWwEAAMoDAAAAAA==&#10;" adj="10812">
                  <v:fill on="f" focussize="0,0"/>
                  <v:stroke weight="2.25pt" color="#166EDC [3204]" miterlimit="8" joinstyle="miter"/>
                  <v:imagedata o:title=""/>
                  <o:lock v:ext="edit" aspectratio="f"/>
                </v:shape>
                <v:shape id="肘形连接符 91" o:spid="_x0000_s1026" o:spt="34" type="#_x0000_t34" style="position:absolute;left:11919;top:5236;flip:y;height:1164;width:897;rotation:-5898240f;" filled="f" stroked="t" coordsize="21600,21600" o:gfxdata="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KpOq+r0AAADbAAAADwAAAAAAAAABACAAAAA4AAAAZHJzL2Rvd25yZXYu&#10;eG1sUEsBAhQAFAAAAAgAh07iQDMvBZ47AAAAOQAAABAAAAAAAAAAAQAgAAAAIgEAAGRycy9zaGFw&#10;ZXhtbC54bWxQSwUGAAAAAAYABgBbAQAAzAMAAAAA&#10;" adj="10800">
                  <v:fill on="f" focussize="0,0"/>
                  <v:stroke weight="2.25pt" color="#166EDC [3204]" miterlimit="8" joinstyle="miter"/>
                  <v:imagedata o:title=""/>
                  <o:lock v:ext="edit" aspectratio="f"/>
                </v:shape>
                <v:shape id="肘形连接符 92" o:spid="_x0000_s1026" o:spt="34" type="#_x0000_t34" style="position:absolute;left:12290;top:4864;flip:y;height:1907;width:897;rotation:-5898240f;" filled="f" stroked="t" coordsize="21600,21600" o:gfxdata="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DPM+rm7AAAA2wAAAA8AAAAAAAAAAQAgAAAAOAAAAGRycy9kb3ducmV2Lnht&#10;bFBLAQIUABQAAAAIAIdO4kAzLwWeOwAAADkAAAAQAAAAAAAAAAEAIAAAACABAABkcnMvc2hhcGV4&#10;bWwueG1sUEsFBgAAAAAGAAYAWwEAAMoDAAAAAA==&#10;" adj="10812">
                  <v:fill on="f" focussize="0,0"/>
                  <v:stroke weight="2.25pt" color="#166EDC [3204]" miterlimit="8" joinstyle="miter"/>
                  <v:imagedata o:title=""/>
                  <o:lock v:ext="edit" aspectratio="f"/>
                </v:shape>
                <v:rect id="矩形 93" o:spid="_x0000_s1026" o:spt="1" style="position:absolute;left:15638;top:6258;height:4269;width:566;v-text-anchor:middle;" fillcolor="#2341C6" filled="t" stroked="t" coordsize="21600,21600" o:gfxdata="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BKciy+AAAA2wAAAA8AAAAAAAAAAQAgAAAAOAAAAGRycy9kb3ducmV2&#10;LnhtbFBLAQIUABQAAAAIAIdO4kAzLwWeOwAAADkAAAAQAAAAAAAAAAEAIAAAACMBAABkcnMvc2hh&#10;cGV4bWwueG1sUEsFBgAAAAAGAAYAWwEAAM0DAAAAAA==&#10;">
                  <v:fill on="t" focussize="0,0"/>
                  <v:stroke weight="1pt" color="#2341C6 [3204]" miterlimit="8" joinstyle="miter"/>
                  <v:imagedata o:title=""/>
                  <o:lock v:ext="edit" aspectratio="f"/>
                  <v:textbox>
                    <w:txbxContent>
                      <w:p>
                        <w:pPr>
                          <w:pStyle w:val="8"/>
                          <w:jc w:val="center"/>
                          <w:rPr>
                            <w:sz w:val="16"/>
                            <w:szCs w:val="16"/>
                          </w:rPr>
                        </w:pPr>
                        <w:r>
                          <w:rPr>
                            <w:rFonts w:hint="eastAsia" w:ascii="微软雅黑" w:eastAsia="微软雅黑" w:hAnsiTheme="minorBidi"/>
                            <w:color w:val="FFFFFF" w:themeColor="light1"/>
                            <w:kern w:val="24"/>
                            <w:sz w:val="16"/>
                            <w:szCs w:val="16"/>
                            <w14:textFill>
                              <w14:solidFill>
                                <w14:schemeClr w14:val="lt1"/>
                              </w14:solidFill>
                            </w14:textFill>
                          </w:rPr>
                          <w:t>创新</w:t>
                        </w:r>
                        <w:r>
                          <w:rPr>
                            <w:rFonts w:ascii="微软雅黑" w:eastAsia="微软雅黑" w:hAnsiTheme="minorBidi"/>
                            <w:color w:val="FFFFFF" w:themeColor="light1"/>
                            <w:kern w:val="24"/>
                            <w:sz w:val="16"/>
                            <w:szCs w:val="16"/>
                            <w14:textFill>
                              <w14:solidFill>
                                <w14:schemeClr w14:val="lt1"/>
                              </w14:solidFill>
                            </w14:textFill>
                          </w:rPr>
                          <w:t>商业洞察能力</w:t>
                        </w:r>
                      </w:p>
                    </w:txbxContent>
                  </v:textbox>
                </v:rect>
                <v:rect id="矩形 94" o:spid="_x0000_s1026" o:spt="1" style="position:absolute;left:16381;top:6258;height:4269;width:566;v-text-anchor:middle;" fillcolor="#2341C6" filled="t" stroked="t" coordsize="21600,21600" o:gfxdata="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8G17e+AAAA2wAAAA8AAAAAAAAAAQAgAAAAOAAAAGRycy9kb3ducmV2&#10;LnhtbFBLAQIUABQAAAAIAIdO4kAzLwWeOwAAADkAAAAQAAAAAAAAAAEAIAAAACMBAABkcnMvc2hh&#10;cGV4bWwueG1sUEsFBgAAAAAGAAYAWwEAAM0DAAAAAA==&#10;">
                  <v:fill on="t" focussize="0,0"/>
                  <v:stroke weight="1pt" color="#2341C6 [3204]" miterlimit="8" joinstyle="miter"/>
                  <v:imagedata o:title=""/>
                  <o:lock v:ext="edit" aspectratio="f"/>
                  <v:textbox>
                    <w:txbxContent>
                      <w:p>
                        <w:pPr>
                          <w:pStyle w:val="8"/>
                          <w:jc w:val="center"/>
                          <w:rPr>
                            <w:rFonts w:ascii="微软雅黑" w:hAnsi="微软雅黑" w:eastAsia="微软雅黑" w:cs="微软雅黑"/>
                            <w:sz w:val="16"/>
                            <w:szCs w:val="16"/>
                          </w:rPr>
                        </w:pPr>
                        <w:r>
                          <w:rPr>
                            <w:rFonts w:hint="eastAsia" w:ascii="微软雅黑" w:hAnsi="微软雅黑" w:eastAsia="微软雅黑" w:cs="微软雅黑"/>
                            <w:color w:val="FFFFFF" w:themeColor="light1"/>
                            <w:kern w:val="24"/>
                            <w:sz w:val="16"/>
                            <w:szCs w:val="16"/>
                            <w14:textFill>
                              <w14:solidFill>
                                <w14:schemeClr w14:val="lt1"/>
                              </w14:solidFill>
                            </w14:textFill>
                          </w:rPr>
                          <w:t>全链路营销整合能力</w:t>
                        </w:r>
                      </w:p>
                    </w:txbxContent>
                  </v:textbox>
                </v:rect>
                <v:rect id="矩形 111" o:spid="_x0000_s1026" o:spt="1" style="position:absolute;left:17124;top:6258;height:4269;width:566;v-text-anchor:middle;" fillcolor="#2341C6" filled="t" stroked="t" coordsize="21600,21600" o:gfxdata="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PajuLvAAAANwAAAAPAAAAAAAAAAEAIAAAADgAAABkcnMvZG93bnJldi54&#10;bWxQSwECFAAUAAAACACHTuJAMy8FnjsAAAA5AAAAEAAAAAAAAAABACAAAAAhAQAAZHJzL3NoYXBl&#10;eG1sLnhtbFBLBQYAAAAABgAGAFsBAADLAwAAAAA=&#10;">
                  <v:fill on="t" focussize="0,0"/>
                  <v:stroke weight="1pt" color="#2341C6 [3204]" miterlimit="8" joinstyle="miter"/>
                  <v:imagedata o:title=""/>
                  <o:lock v:ext="edit" aspectratio="f"/>
                  <v:textbox>
                    <w:txbxContent>
                      <w:p>
                        <w:pPr>
                          <w:pStyle w:val="8"/>
                          <w:jc w:val="center"/>
                          <w:rPr>
                            <w:sz w:val="16"/>
                            <w:szCs w:val="16"/>
                          </w:rPr>
                        </w:pPr>
                        <w:r>
                          <w:rPr>
                            <w:rFonts w:ascii="微软雅黑" w:eastAsia="微软雅黑" w:hAnsiTheme="minorBidi"/>
                            <w:color w:val="FFFFFF" w:themeColor="light1"/>
                            <w:kern w:val="24"/>
                            <w:sz w:val="16"/>
                            <w:szCs w:val="16"/>
                            <w14:textFill>
                              <w14:solidFill>
                                <w14:schemeClr w14:val="lt1"/>
                              </w14:solidFill>
                            </w14:textFill>
                          </w:rPr>
                          <w:t>营销方法论建构能力</w:t>
                        </w:r>
                      </w:p>
                    </w:txbxContent>
                  </v:textbox>
                </v:rect>
                <v:rect id="矩形 112" o:spid="_x0000_s1026" o:spt="1" style="position:absolute;left:17867;top:6258;height:4269;width:566;v-text-anchor:middle;" fillcolor="#2341C6" filled="t" stroked="t" coordsize="21600,21600" o:gfxdata="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gJp4QvAAAANwAAAAPAAAAAAAAAAEAIAAAADgAAABkcnMvZG93bnJldi54&#10;bWxQSwECFAAUAAAACACHTuJAMy8FnjsAAAA5AAAAEAAAAAAAAAABACAAAAAhAQAAZHJzL3NoYXBl&#10;eG1sLnhtbFBLBQYAAAAABgAGAFsBAADLAwAAAAA=&#10;">
                  <v:fill on="t" focussize="0,0"/>
                  <v:stroke weight="1pt" color="#2341C6 [3204]" miterlimit="8" joinstyle="miter"/>
                  <v:imagedata o:title=""/>
                  <o:lock v:ext="edit" aspectratio="f"/>
                  <v:textbox>
                    <w:txbxContent>
                      <w:p>
                        <w:pPr>
                          <w:pStyle w:val="8"/>
                          <w:jc w:val="center"/>
                          <w:rPr>
                            <w:sz w:val="16"/>
                            <w:szCs w:val="16"/>
                          </w:rPr>
                        </w:pPr>
                        <w:r>
                          <w:rPr>
                            <w:rFonts w:ascii="微软雅黑" w:eastAsia="微软雅黑" w:hAnsiTheme="minorBidi"/>
                            <w:color w:val="FFFFFF" w:themeColor="light1"/>
                            <w:kern w:val="24"/>
                            <w:sz w:val="16"/>
                            <w:szCs w:val="16"/>
                            <w14:textFill>
                              <w14:solidFill>
                                <w14:schemeClr w14:val="lt1"/>
                              </w14:solidFill>
                            </w14:textFill>
                          </w:rPr>
                          <w:t>营销场景拓展能力</w:t>
                        </w:r>
                      </w:p>
                    </w:txbxContent>
                  </v:textbox>
                </v:rect>
                <v:shape id="肘形连接符 113" o:spid="_x0000_s1026" o:spt="34" type="#_x0000_t34" style="position:absolute;left:15825;top:5465;height:697;width:889;rotation:5898240f;" filled="f" stroked="t" coordsize="21600,21600" o:gfxdata="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IlbNxm7AAAA3AAAAA8AAAAAAAAAAQAgAAAAOAAAAGRycy9kb3ducmV2Lnht&#10;bFBLAQIUABQAAAAIAIdO4kAzLwWeOwAAADkAAAAQAAAAAAAAAAEAIAAAACABAABkcnMvc2hhcGV4&#10;bWwueG1sUEsFBgAAAAAGAAYAWwEAAMoDAAAAAA==&#10;" adj="10812">
                  <v:fill on="f" focussize="0,0"/>
                  <v:stroke weight="2.25pt" color="#166EDC [3204]" miterlimit="8" joinstyle="miter"/>
                  <v:imagedata o:title=""/>
                  <o:lock v:ext="edit" aspectratio="f"/>
                </v:shape>
                <v:shape id="肘形连接符 114" o:spid="_x0000_s1026" o:spt="34" type="#_x0000_t34" style="position:absolute;left:16197;top:5791;flip:y;height:46;width:889;rotation:-5898240f;" filled="f" stroked="t" coordsize="21600,21600" o:gfxdata="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e/kpPvAAAANwAAAAPAAAAAAAAAAEAIAAAADgAAABkcnMvZG93bnJldi54&#10;bWxQSwECFAAUAAAACACHTuJAMy8FnjsAAAA5AAAAEAAAAAAAAAABACAAAAAhAQAAZHJzL3NoYXBl&#10;eG1sLnhtbFBLBQYAAAAABgAGAFsBAADLAwAAAAA=&#10;" adj="10800">
                  <v:fill on="f" focussize="0,0"/>
                  <v:stroke weight="2.25pt" color="#166EDC [3204]" miterlimit="8" joinstyle="miter"/>
                  <v:imagedata o:title=""/>
                  <o:lock v:ext="edit" aspectratio="f"/>
                </v:shape>
                <v:shape id="肘形连接符 115" o:spid="_x0000_s1026" o:spt="34" type="#_x0000_t34" style="position:absolute;left:16568;top:5419;flip:y;height:789;width:889;rotation:-5898240f;" filled="f" stroked="t" coordsize="21600,21600" o:gfxdata="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0DWqBuQAAANwAAAAPAAAAAAAAAAEAIAAAADgAAABkcnMvZG93bnJldi54bWxQ&#10;SwECFAAUAAAACACHTuJAMy8FnjsAAAA5AAAAEAAAAAAAAAABACAAAAAeAQAAZHJzL3NoYXBleG1s&#10;LnhtbFBLBQYAAAAABgAGAFsBAADIAwAAAAA=&#10;" adj="10812">
                  <v:fill on="f" focussize="0,0"/>
                  <v:stroke weight="2.25pt" color="#166EDC [3204]" miterlimit="8" joinstyle="miter"/>
                  <v:imagedata o:title=""/>
                  <o:lock v:ext="edit" aspectratio="f"/>
                </v:shape>
                <v:shape id="肘形连接符 116" o:spid="_x0000_s1026" o:spt="34" type="#_x0000_t34" style="position:absolute;left:16940;top:5048;flip:y;height:1532;width:889;rotation:-5898240f;" filled="f" stroked="t" coordsize="21600,21600" o:gfxdata="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IFgcaO7AAAA3AAAAA8AAAAAAAAAAQAgAAAAOAAAAGRycy9kb3ducmV2Lnht&#10;bFBLAQIUABQAAAAIAIdO4kAzLwWeOwAAADkAAAAQAAAAAAAAAAEAIAAAACABAABkcnMvc2hhcGV4&#10;bWwueG1sUEsFBgAAAAAGAAYAWwEAAMoDAAAAAA==&#10;" adj="10800">
                  <v:fill on="f" focussize="0,0"/>
                  <v:stroke weight="2.25pt" color="#166EDC [3204]" miterlimit="8" joinstyle="miter"/>
                  <v:imagedata o:title=""/>
                  <o:lock v:ext="edit" aspectratio="f"/>
                </v:shape>
                <v:rect id="矩形 7" o:spid="_x0000_s1026" o:spt="1" style="position:absolute;left:14895;top:6261;height:4269;width:566;v-text-anchor:middle;" fillcolor="#2341C6" filled="t" stroked="t" coordsize="21600,21600" o:gfxdata="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AFdsSzuQAAANoAAAAPAAAAAAAAAAEAIAAAADgAAABkcnMvZG93bnJldi54bWxQ&#10;SwECFAAUAAAACACHTuJAMy8FnjsAAAA5AAAAEAAAAAAAAAABACAAAAAeAQAAZHJzL3NoYXBleG1s&#10;LnhtbFBLBQYAAAAABgAGAFsBAADIAwAAAAA=&#10;">
                  <v:fill on="t" focussize="0,0"/>
                  <v:stroke weight="1pt" color="#2341C6 [3204]" miterlimit="8" joinstyle="miter"/>
                  <v:imagedata o:title=""/>
                  <o:lock v:ext="edit" aspectratio="f"/>
                  <v:textbox>
                    <w:txbxContent>
                      <w:p>
                        <w:pPr>
                          <w:pStyle w:val="8"/>
                          <w:jc w:val="center"/>
                          <w:rPr>
                            <w:sz w:val="16"/>
                            <w:szCs w:val="16"/>
                          </w:rPr>
                        </w:pPr>
                        <w:r>
                          <w:rPr>
                            <w:rFonts w:ascii="微软雅黑" w:eastAsia="微软雅黑" w:hAnsiTheme="minorBidi"/>
                            <w:color w:val="FFFFFF" w:themeColor="light1"/>
                            <w:kern w:val="24"/>
                            <w:sz w:val="16"/>
                            <w:szCs w:val="16"/>
                            <w14:textFill>
                              <w14:solidFill>
                                <w14:schemeClr w14:val="lt1"/>
                              </w14:solidFill>
                            </w14:textFill>
                          </w:rPr>
                          <w:t>行业大数据洞察能力</w:t>
                        </w:r>
                      </w:p>
                    </w:txbxContent>
                  </v:textbox>
                </v:rect>
                <v:shape id="肘形连接符 8" o:spid="_x0000_s1026" o:spt="34" type="#_x0000_t34" style="position:absolute;left:15452;top:5095;height:1440;width:892;rotation:5898240f;" filled="f" stroked="t" coordsize="21600,21600" o:gfxdata="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kDDJ2uQAAANoAAAAPAAAAAAAAAAEAIAAAADgAAABkcnMvZG93bnJldi54bWxQ&#10;SwECFAAUAAAACACHTuJAMy8FnjsAAAA5AAAAEAAAAAAAAAABACAAAAAeAQAAZHJzL3NoYXBleG1s&#10;LnhtbFBLBQYAAAAABgAGAFsBAADIAwAAAAA=&#10;" adj="10800">
                  <v:fill on="f" focussize="0,0"/>
                  <v:stroke weight="2.25pt" color="#166EDC [3204]" miterlimit="8" joinstyle="miter"/>
                  <v:imagedata o:title=""/>
                  <o:lock v:ext="edit" aspectratio="f"/>
                </v:shape>
                <v:rect id="矩形 5" o:spid="_x0000_s1026" o:spt="1" style="position:absolute;left:14152;top:6266;height:4269;width:566;v-text-anchor:middle;" fillcolor="#2341C6" filled="t" stroked="t" coordsize="21600,21600" o:gfxdata="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bpfVavAAAANoAAAAPAAAAAAAAAAEAIAAAADgAAABkcnMvZG93bnJldi54&#10;bWxQSwECFAAUAAAACACHTuJAMy8FnjsAAAA5AAAAEAAAAAAAAAABACAAAAAhAQAAZHJzL3NoYXBl&#10;eG1sLnhtbFBLBQYAAAAABgAGAFsBAADLAwAAAAA=&#10;">
                  <v:fill on="t" focussize="0,0"/>
                  <v:stroke weight="1pt" color="#2341C6 [3204]" miterlimit="8" joinstyle="miter"/>
                  <v:imagedata o:title=""/>
                  <o:lock v:ext="edit" aspectratio="f"/>
                  <v:textbox>
                    <w:txbxContent>
                      <w:p>
                        <w:pPr>
                          <w:pStyle w:val="8"/>
                          <w:jc w:val="center"/>
                          <w:rPr>
                            <w:sz w:val="16"/>
                            <w:szCs w:val="16"/>
                          </w:rPr>
                        </w:pPr>
                        <w:r>
                          <w:rPr>
                            <w:rFonts w:ascii="微软雅黑" w:eastAsia="微软雅黑" w:hAnsiTheme="minorBidi"/>
                            <w:color w:val="FFFFFF" w:themeColor="light1"/>
                            <w:kern w:val="24"/>
                            <w:sz w:val="16"/>
                            <w:szCs w:val="16"/>
                            <w14:textFill>
                              <w14:solidFill>
                                <w14:schemeClr w14:val="lt1"/>
                              </w14:solidFill>
                            </w14:textFill>
                          </w:rPr>
                          <w:t>客户管理能力</w:t>
                        </w:r>
                      </w:p>
                    </w:txbxContent>
                  </v:textbox>
                </v:rect>
                <v:shape id="肘形连接符 6" o:spid="_x0000_s1026" o:spt="34" type="#_x0000_t34" style="position:absolute;left:12662;top:4493;flip:y;height:2650;width:897;rotation:-5898240f;" filled="f" stroked="t" coordsize="21600,21600" o:gfxdata="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KAwMO7oAAADbAAAADwAAAAAAAAABACAAAAA4AAAAZHJzL2Rvd25yZXYueG1s&#10;UEsBAhQAFAAAAAgAh07iQDMvBZ47AAAAOQAAABAAAAAAAAAAAQAgAAAAHwEAAGRycy9zaGFwZXht&#10;bC54bWxQSwUGAAAAAAYABgBbAQAAyQMAAAAA&#10;" adj="10800">
                  <v:fill on="f" focussize="0,0"/>
                  <v:stroke weight="2.25pt" color="#166EDC [3204]" miterlimit="8" joinstyle="miter"/>
                  <v:imagedata o:title=""/>
                  <o:lock v:ext="edit" aspectratio="f"/>
                </v:shape>
                <v:rect id="矩形 10" o:spid="_x0000_s1026" o:spt="1" style="position:absolute;left:4493;top:6264;height:4269;width:566;v-text-anchor:middle;" fillcolor="#2341C6" filled="t" stroked="t" coordsize="21600,21600" o:gfxdata="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M3u0u67AAAA2wAAAA8AAAAAAAAAAQAgAAAAOAAAAGRycy9kb3ducmV2Lnht&#10;bFBLAQIUABQAAAAIAIdO4kAzLwWeOwAAADkAAAAQAAAAAAAAAAEAIAAAACABAABkcnMvc2hhcGV4&#10;bWwueG1sUEsFBgAAAAAGAAYAWwEAAMoDAAAAAA==&#10;">
                  <v:fill on="t" focussize="0,0"/>
                  <v:stroke weight="1pt" color="#2341C6 [3204]" miterlimit="8" joinstyle="miter"/>
                  <v:imagedata o:title=""/>
                  <o:lock v:ext="edit" aspectratio="f"/>
                  <v:textbox>
                    <w:txbxContent>
                      <w:p>
                        <w:pPr>
                          <w:pStyle w:val="8"/>
                          <w:jc w:val="center"/>
                          <w:rPr>
                            <w:sz w:val="16"/>
                            <w:szCs w:val="16"/>
                          </w:rPr>
                        </w:pPr>
                        <w:r>
                          <w:rPr>
                            <w:rFonts w:ascii="微软雅黑" w:eastAsia="微软雅黑" w:hAnsiTheme="minorBidi"/>
                            <w:color w:val="FFFFFF" w:themeColor="light1"/>
                            <w:kern w:val="24"/>
                            <w:sz w:val="16"/>
                            <w:szCs w:val="16"/>
                            <w14:textFill>
                              <w14:solidFill>
                                <w14:schemeClr w14:val="lt1"/>
                              </w14:solidFill>
                            </w14:textFill>
                          </w:rPr>
                          <w:t>广告产品理解能力</w:t>
                        </w:r>
                      </w:p>
                    </w:txbxContent>
                  </v:textbox>
                </v:rect>
                <v:shape id="肘形连接符 15" o:spid="_x0000_s1026" o:spt="34" type="#_x0000_t34" style="position:absolute;left:5210;top:4933;height:1765;width:897;rotation:5898240f;" filled="f" stroked="t" coordsize="21600,21600" o:gfxdata="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zRBArLcAAADbAAAADwAAAAAAAAABACAAAAA4AAAAZHJzL2Rvd25yZXYueG1sUEsB&#10;AhQAFAAAAAgAh07iQDMvBZ47AAAAOQAAABAAAAAAAAAAAQAgAAAAHAEAAGRycy9zaGFwZXhtbC54&#10;bWxQSwUGAAAAAAYABgBbAQAAxgMAAAAA&#10;" adj="10812">
                  <v:fill on="f" focussize="0,0"/>
                  <v:stroke weight="2.25pt" color="#166EDC [3204]" miterlimit="8" joinstyle="miter"/>
                  <v:imagedata o:title=""/>
                  <o:lock v:ext="edit" aspectratio="f"/>
                </v:shape>
                <w10:wrap type="topAndBottom"/>
              </v:group>
            </w:pict>
          </mc:Fallback>
        </mc:AlternateContent>
      </w:r>
    </w:p>
    <w:p>
      <w:pPr>
        <w:spacing w:line="360" w:lineRule="auto"/>
        <w:jc w:val="center"/>
        <w:rPr>
          <w:rFonts w:ascii="宋体" w:hAnsi="宋体" w:cs="宋体"/>
        </w:rPr>
      </w:pPr>
      <w:r>
        <w:rPr>
          <w:rFonts w:hint="eastAsia" w:ascii="宋体" w:hAnsi="宋体" w:cs="宋体"/>
        </w:rPr>
        <w:t>图1 中国广告优化师人才能力评估指标体系图</w:t>
      </w:r>
    </w:p>
    <w:p>
      <w:pPr>
        <w:numPr>
          <w:ilvl w:val="0"/>
          <w:numId w:val="1"/>
        </w:numPr>
        <w:spacing w:line="360" w:lineRule="auto"/>
        <w:outlineLvl w:val="0"/>
        <w:rPr>
          <w:rFonts w:ascii="宋体" w:hAnsi="宋体" w:cs="宋体"/>
          <w:b/>
          <w:bCs/>
        </w:rPr>
      </w:pPr>
      <w:bookmarkStart w:id="45" w:name="_Toc9939"/>
      <w:bookmarkStart w:id="46" w:name="_Toc8764"/>
      <w:bookmarkStart w:id="47" w:name="_Toc9021"/>
      <w:r>
        <w:rPr>
          <w:rFonts w:hint="eastAsia" w:ascii="宋体" w:hAnsi="宋体" w:cs="宋体"/>
          <w:b/>
          <w:bCs/>
        </w:rPr>
        <w:t>中国广告优化师人才能力评估分级要求</w:t>
      </w:r>
      <w:bookmarkEnd w:id="45"/>
      <w:bookmarkEnd w:id="46"/>
      <w:bookmarkEnd w:id="47"/>
    </w:p>
    <w:p>
      <w:pPr>
        <w:numPr>
          <w:ilvl w:val="1"/>
          <w:numId w:val="1"/>
        </w:numPr>
        <w:spacing w:line="360" w:lineRule="auto"/>
        <w:outlineLvl w:val="1"/>
        <w:rPr>
          <w:rFonts w:ascii="宋体" w:hAnsi="宋体" w:cs="宋体"/>
          <w:b/>
          <w:bCs/>
        </w:rPr>
      </w:pPr>
      <w:bookmarkStart w:id="48" w:name="_Toc4580"/>
      <w:bookmarkStart w:id="49" w:name="_Toc10240"/>
      <w:bookmarkStart w:id="50" w:name="_Toc31710"/>
      <w:r>
        <w:rPr>
          <w:rFonts w:hint="eastAsia" w:ascii="宋体" w:hAnsi="宋体" w:cs="宋体"/>
          <w:b/>
          <w:bCs/>
        </w:rPr>
        <w:t>中国广告优化师人才能力评估分级指标</w:t>
      </w:r>
      <w:bookmarkEnd w:id="48"/>
      <w:bookmarkEnd w:id="49"/>
      <w:bookmarkEnd w:id="50"/>
    </w:p>
    <w:p>
      <w:pPr>
        <w:spacing w:line="360" w:lineRule="auto"/>
        <w:ind w:firstLine="420"/>
        <w:rPr>
          <w:rFonts w:ascii="宋体" w:hAnsi="宋体" w:cs="宋体"/>
        </w:rPr>
      </w:pPr>
      <w:r>
        <w:rPr>
          <w:rFonts w:hint="eastAsia" w:ascii="宋体" w:hAnsi="宋体" w:cs="宋体"/>
        </w:rPr>
        <w:t>中国广告优化师人才能力评估分级指标见表1.</w:t>
      </w:r>
    </w:p>
    <w:p>
      <w:pPr>
        <w:spacing w:line="360" w:lineRule="auto"/>
        <w:jc w:val="center"/>
        <w:rPr>
          <w:rFonts w:ascii="宋体" w:hAnsi="宋体" w:cs="宋体"/>
        </w:rPr>
      </w:pPr>
      <w:r>
        <w:rPr>
          <w:rFonts w:hint="eastAsia" w:ascii="宋体" w:hAnsi="宋体" w:cs="宋体"/>
        </w:rPr>
        <w:t>表1 中国广告优化师人才能力评估分级指标</w:t>
      </w:r>
    </w:p>
    <w:tbl>
      <w:tblPr>
        <w:tblStyle w:val="10"/>
        <w:tblW w:w="76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80"/>
        <w:gridCol w:w="3260"/>
        <w:gridCol w:w="850"/>
        <w:gridCol w:w="709"/>
        <w:gridCol w:w="850"/>
      </w:tblGrid>
      <w:tr>
        <w:trPr>
          <w:jc w:val="center"/>
        </w:trPr>
        <w:tc>
          <w:tcPr>
            <w:tcW w:w="1980" w:type="dxa"/>
          </w:tcPr>
          <w:p>
            <w:pPr>
              <w:jc w:val="left"/>
              <w:rPr>
                <w:rFonts w:ascii="宋体"/>
                <w:kern w:val="0"/>
                <w:szCs w:val="20"/>
              </w:rPr>
            </w:pPr>
            <w:r>
              <w:rPr>
                <w:rFonts w:hint="eastAsia" w:ascii="宋体"/>
                <w:kern w:val="0"/>
                <w:szCs w:val="20"/>
              </w:rPr>
              <w:t>一级指标</w:t>
            </w:r>
          </w:p>
        </w:tc>
        <w:tc>
          <w:tcPr>
            <w:tcW w:w="3260" w:type="dxa"/>
          </w:tcPr>
          <w:p>
            <w:pPr>
              <w:jc w:val="left"/>
              <w:rPr>
                <w:rFonts w:ascii="宋体"/>
                <w:kern w:val="0"/>
                <w:szCs w:val="20"/>
              </w:rPr>
            </w:pPr>
            <w:r>
              <w:rPr>
                <w:rFonts w:hint="eastAsia" w:ascii="宋体"/>
                <w:kern w:val="0"/>
                <w:szCs w:val="20"/>
              </w:rPr>
              <w:t>二级指标</w:t>
            </w:r>
          </w:p>
        </w:tc>
        <w:tc>
          <w:tcPr>
            <w:tcW w:w="850" w:type="dxa"/>
          </w:tcPr>
          <w:p>
            <w:pPr>
              <w:jc w:val="left"/>
              <w:rPr>
                <w:rFonts w:ascii="宋体"/>
                <w:kern w:val="0"/>
                <w:szCs w:val="20"/>
              </w:rPr>
            </w:pPr>
            <w:r>
              <w:rPr>
                <w:rFonts w:hint="eastAsia" w:ascii="宋体"/>
                <w:kern w:val="0"/>
                <w:szCs w:val="20"/>
              </w:rPr>
              <w:t>初级</w:t>
            </w:r>
          </w:p>
        </w:tc>
        <w:tc>
          <w:tcPr>
            <w:tcW w:w="709" w:type="dxa"/>
          </w:tcPr>
          <w:p>
            <w:pPr>
              <w:jc w:val="left"/>
              <w:rPr>
                <w:rFonts w:ascii="宋体"/>
                <w:kern w:val="0"/>
                <w:szCs w:val="20"/>
              </w:rPr>
            </w:pPr>
            <w:r>
              <w:rPr>
                <w:rFonts w:hint="eastAsia" w:ascii="宋体"/>
                <w:kern w:val="0"/>
                <w:szCs w:val="20"/>
              </w:rPr>
              <w:t>中级</w:t>
            </w:r>
          </w:p>
        </w:tc>
        <w:tc>
          <w:tcPr>
            <w:tcW w:w="850" w:type="dxa"/>
          </w:tcPr>
          <w:p>
            <w:pPr>
              <w:jc w:val="left"/>
              <w:rPr>
                <w:rFonts w:ascii="宋体"/>
                <w:kern w:val="0"/>
                <w:szCs w:val="20"/>
              </w:rPr>
            </w:pPr>
            <w:r>
              <w:rPr>
                <w:rFonts w:hint="eastAsia" w:ascii="宋体"/>
                <w:kern w:val="0"/>
                <w:szCs w:val="20"/>
              </w:rPr>
              <w:t>高级</w:t>
            </w:r>
          </w:p>
        </w:tc>
      </w:tr>
      <w:tr>
        <w:trPr>
          <w:jc w:val="center"/>
        </w:trPr>
        <w:tc>
          <w:tcPr>
            <w:tcW w:w="1980" w:type="dxa"/>
            <w:vMerge w:val="restart"/>
          </w:tcPr>
          <w:p>
            <w:pPr>
              <w:jc w:val="center"/>
              <w:rPr>
                <w:rFonts w:ascii="宋体"/>
                <w:kern w:val="0"/>
                <w:szCs w:val="20"/>
              </w:rPr>
            </w:pPr>
            <w:r>
              <w:rPr>
                <w:rFonts w:hint="eastAsia" w:ascii="宋体"/>
                <w:kern w:val="0"/>
                <w:szCs w:val="20"/>
              </w:rPr>
              <w:t>职场通用能力</w:t>
            </w:r>
          </w:p>
        </w:tc>
        <w:tc>
          <w:tcPr>
            <w:tcW w:w="3260" w:type="dxa"/>
            <w:vAlign w:val="center"/>
          </w:tcPr>
          <w:p>
            <w:pPr>
              <w:jc w:val="left"/>
              <w:rPr>
                <w:rFonts w:ascii="宋体"/>
                <w:kern w:val="0"/>
                <w:szCs w:val="20"/>
              </w:rPr>
            </w:pPr>
            <w:r>
              <w:rPr>
                <w:rFonts w:hint="eastAsia" w:ascii="宋体"/>
                <w:kern w:val="0"/>
                <w:szCs w:val="20"/>
              </w:rPr>
              <w:t>沟通能力</w:t>
            </w:r>
          </w:p>
        </w:tc>
        <w:tc>
          <w:tcPr>
            <w:tcW w:w="850" w:type="dxa"/>
            <w:vAlign w:val="center"/>
          </w:tcPr>
          <w:p>
            <w:pPr>
              <w:jc w:val="center"/>
              <w:rPr>
                <w:rFonts w:ascii="宋体"/>
                <w:kern w:val="0"/>
                <w:szCs w:val="20"/>
              </w:rPr>
            </w:pPr>
            <w:r>
              <w:rPr>
                <w:rFonts w:hint="eastAsia" w:ascii="宋体"/>
                <w:kern w:val="0"/>
                <w:szCs w:val="20"/>
              </w:rPr>
              <w:t>√</w:t>
            </w:r>
          </w:p>
        </w:tc>
        <w:tc>
          <w:tcPr>
            <w:tcW w:w="709" w:type="dxa"/>
            <w:vAlign w:val="center"/>
          </w:tcPr>
          <w:p>
            <w:pPr>
              <w:jc w:val="center"/>
              <w:rPr>
                <w:rFonts w:ascii="宋体"/>
                <w:kern w:val="0"/>
                <w:szCs w:val="20"/>
              </w:rPr>
            </w:pPr>
            <w:r>
              <w:rPr>
                <w:rFonts w:hint="eastAsia" w:ascii="宋体"/>
                <w:kern w:val="0"/>
                <w:szCs w:val="20"/>
              </w:rPr>
              <w:t>√</w:t>
            </w:r>
          </w:p>
        </w:tc>
        <w:tc>
          <w:tcPr>
            <w:tcW w:w="850" w:type="dxa"/>
            <w:vAlign w:val="center"/>
          </w:tcPr>
          <w:p>
            <w:pPr>
              <w:jc w:val="center"/>
              <w:rPr>
                <w:rFonts w:ascii="宋体"/>
                <w:kern w:val="0"/>
                <w:szCs w:val="20"/>
              </w:rPr>
            </w:pPr>
            <w:r>
              <w:rPr>
                <w:rFonts w:hint="eastAsia" w:ascii="宋体"/>
                <w:kern w:val="0"/>
                <w:szCs w:val="20"/>
              </w:rPr>
              <w:t>√</w:t>
            </w:r>
          </w:p>
        </w:tc>
      </w:tr>
      <w:tr>
        <w:trPr>
          <w:jc w:val="center"/>
        </w:trPr>
        <w:tc>
          <w:tcPr>
            <w:tcW w:w="1980" w:type="dxa"/>
            <w:vMerge w:val="continue"/>
          </w:tcPr>
          <w:p>
            <w:pPr>
              <w:jc w:val="center"/>
              <w:rPr>
                <w:rFonts w:ascii="宋体"/>
                <w:kern w:val="0"/>
                <w:szCs w:val="20"/>
              </w:rPr>
            </w:pPr>
          </w:p>
        </w:tc>
        <w:tc>
          <w:tcPr>
            <w:tcW w:w="3260" w:type="dxa"/>
            <w:vAlign w:val="center"/>
          </w:tcPr>
          <w:p>
            <w:pPr>
              <w:jc w:val="left"/>
              <w:rPr>
                <w:rFonts w:ascii="宋体"/>
                <w:kern w:val="0"/>
                <w:szCs w:val="20"/>
              </w:rPr>
            </w:pPr>
            <w:r>
              <w:rPr>
                <w:rFonts w:hint="eastAsia" w:ascii="宋体"/>
                <w:kern w:val="0"/>
                <w:szCs w:val="20"/>
              </w:rPr>
              <w:t>快速响应能力</w:t>
            </w:r>
          </w:p>
        </w:tc>
        <w:tc>
          <w:tcPr>
            <w:tcW w:w="850" w:type="dxa"/>
            <w:vAlign w:val="center"/>
          </w:tcPr>
          <w:p>
            <w:pPr>
              <w:jc w:val="center"/>
              <w:rPr>
                <w:rFonts w:ascii="宋体"/>
                <w:kern w:val="0"/>
                <w:szCs w:val="20"/>
              </w:rPr>
            </w:pPr>
            <w:r>
              <w:rPr>
                <w:rFonts w:hint="eastAsia" w:ascii="宋体"/>
                <w:kern w:val="0"/>
                <w:szCs w:val="20"/>
              </w:rPr>
              <w:t>√</w:t>
            </w:r>
          </w:p>
        </w:tc>
        <w:tc>
          <w:tcPr>
            <w:tcW w:w="709" w:type="dxa"/>
            <w:vAlign w:val="center"/>
          </w:tcPr>
          <w:p>
            <w:pPr>
              <w:jc w:val="center"/>
              <w:rPr>
                <w:rFonts w:ascii="宋体"/>
                <w:kern w:val="0"/>
                <w:szCs w:val="20"/>
              </w:rPr>
            </w:pPr>
            <w:r>
              <w:rPr>
                <w:rFonts w:hint="eastAsia" w:ascii="宋体"/>
                <w:kern w:val="0"/>
                <w:szCs w:val="20"/>
              </w:rPr>
              <w:t>√</w:t>
            </w:r>
          </w:p>
        </w:tc>
        <w:tc>
          <w:tcPr>
            <w:tcW w:w="850" w:type="dxa"/>
            <w:vAlign w:val="center"/>
          </w:tcPr>
          <w:p>
            <w:pPr>
              <w:jc w:val="center"/>
              <w:rPr>
                <w:rFonts w:ascii="宋体"/>
                <w:kern w:val="0"/>
                <w:szCs w:val="20"/>
              </w:rPr>
            </w:pPr>
            <w:r>
              <w:rPr>
                <w:rFonts w:hint="eastAsia" w:ascii="宋体"/>
                <w:kern w:val="0"/>
                <w:szCs w:val="20"/>
              </w:rPr>
              <w:t>√</w:t>
            </w:r>
          </w:p>
        </w:tc>
      </w:tr>
      <w:tr>
        <w:trPr>
          <w:jc w:val="center"/>
        </w:trPr>
        <w:tc>
          <w:tcPr>
            <w:tcW w:w="1980" w:type="dxa"/>
            <w:vMerge w:val="continue"/>
          </w:tcPr>
          <w:p>
            <w:pPr>
              <w:jc w:val="left"/>
              <w:rPr>
                <w:rFonts w:ascii="宋体"/>
                <w:kern w:val="0"/>
                <w:szCs w:val="20"/>
              </w:rPr>
            </w:pPr>
          </w:p>
        </w:tc>
        <w:tc>
          <w:tcPr>
            <w:tcW w:w="3260" w:type="dxa"/>
            <w:vAlign w:val="center"/>
          </w:tcPr>
          <w:p>
            <w:pPr>
              <w:jc w:val="left"/>
              <w:rPr>
                <w:rFonts w:ascii="宋体"/>
                <w:kern w:val="0"/>
                <w:szCs w:val="20"/>
              </w:rPr>
            </w:pPr>
            <w:r>
              <w:rPr>
                <w:rFonts w:hint="eastAsia" w:ascii="宋体"/>
                <w:kern w:val="0"/>
                <w:szCs w:val="20"/>
              </w:rPr>
              <w:t>项目管理能力</w:t>
            </w:r>
          </w:p>
        </w:tc>
        <w:tc>
          <w:tcPr>
            <w:tcW w:w="850" w:type="dxa"/>
            <w:vAlign w:val="center"/>
          </w:tcPr>
          <w:p>
            <w:pPr>
              <w:jc w:val="center"/>
              <w:rPr>
                <w:rFonts w:ascii="宋体"/>
                <w:kern w:val="0"/>
                <w:szCs w:val="20"/>
              </w:rPr>
            </w:pPr>
          </w:p>
        </w:tc>
        <w:tc>
          <w:tcPr>
            <w:tcW w:w="709" w:type="dxa"/>
            <w:vAlign w:val="center"/>
          </w:tcPr>
          <w:p>
            <w:pPr>
              <w:jc w:val="center"/>
              <w:rPr>
                <w:rFonts w:ascii="宋体"/>
                <w:kern w:val="0"/>
                <w:szCs w:val="20"/>
              </w:rPr>
            </w:pPr>
            <w:r>
              <w:rPr>
                <w:rFonts w:hint="eastAsia" w:ascii="宋体"/>
                <w:kern w:val="0"/>
                <w:szCs w:val="20"/>
              </w:rPr>
              <w:t>√</w:t>
            </w:r>
          </w:p>
        </w:tc>
        <w:tc>
          <w:tcPr>
            <w:tcW w:w="850" w:type="dxa"/>
            <w:vAlign w:val="center"/>
          </w:tcPr>
          <w:p>
            <w:pPr>
              <w:jc w:val="center"/>
              <w:rPr>
                <w:rFonts w:ascii="宋体"/>
                <w:kern w:val="0"/>
                <w:szCs w:val="20"/>
              </w:rPr>
            </w:pPr>
            <w:r>
              <w:rPr>
                <w:rFonts w:hint="eastAsia" w:ascii="宋体"/>
                <w:kern w:val="0"/>
                <w:szCs w:val="20"/>
              </w:rPr>
              <w:t>√</w:t>
            </w:r>
          </w:p>
        </w:tc>
      </w:tr>
      <w:tr>
        <w:trPr>
          <w:jc w:val="center"/>
        </w:trPr>
        <w:tc>
          <w:tcPr>
            <w:tcW w:w="1980" w:type="dxa"/>
            <w:vMerge w:val="continue"/>
          </w:tcPr>
          <w:p>
            <w:pPr>
              <w:jc w:val="left"/>
              <w:rPr>
                <w:rFonts w:ascii="宋体"/>
                <w:kern w:val="0"/>
                <w:szCs w:val="20"/>
              </w:rPr>
            </w:pPr>
          </w:p>
        </w:tc>
        <w:tc>
          <w:tcPr>
            <w:tcW w:w="3260" w:type="dxa"/>
          </w:tcPr>
          <w:p>
            <w:pPr>
              <w:jc w:val="left"/>
              <w:rPr>
                <w:rFonts w:ascii="宋体"/>
                <w:kern w:val="0"/>
                <w:szCs w:val="20"/>
              </w:rPr>
            </w:pPr>
            <w:r>
              <w:rPr>
                <w:rFonts w:hint="eastAsia" w:ascii="宋体"/>
                <w:kern w:val="0"/>
                <w:szCs w:val="20"/>
              </w:rPr>
              <w:t>部门协作能力</w:t>
            </w:r>
          </w:p>
        </w:tc>
        <w:tc>
          <w:tcPr>
            <w:tcW w:w="850" w:type="dxa"/>
            <w:vAlign w:val="center"/>
          </w:tcPr>
          <w:p>
            <w:pPr>
              <w:jc w:val="center"/>
              <w:rPr>
                <w:rFonts w:ascii="宋体"/>
                <w:kern w:val="0"/>
                <w:szCs w:val="20"/>
              </w:rPr>
            </w:pPr>
            <w:r>
              <w:rPr>
                <w:rFonts w:hint="eastAsia" w:ascii="宋体"/>
                <w:kern w:val="0"/>
                <w:szCs w:val="20"/>
              </w:rPr>
              <w:t>√</w:t>
            </w:r>
          </w:p>
        </w:tc>
        <w:tc>
          <w:tcPr>
            <w:tcW w:w="709" w:type="dxa"/>
            <w:vAlign w:val="center"/>
          </w:tcPr>
          <w:p>
            <w:pPr>
              <w:jc w:val="center"/>
              <w:rPr>
                <w:rFonts w:ascii="宋体"/>
                <w:kern w:val="0"/>
                <w:szCs w:val="20"/>
              </w:rPr>
            </w:pPr>
            <w:r>
              <w:rPr>
                <w:rFonts w:hint="eastAsia" w:ascii="宋体"/>
                <w:kern w:val="0"/>
                <w:szCs w:val="20"/>
              </w:rPr>
              <w:t>√</w:t>
            </w:r>
          </w:p>
        </w:tc>
        <w:tc>
          <w:tcPr>
            <w:tcW w:w="850" w:type="dxa"/>
            <w:vAlign w:val="center"/>
          </w:tcPr>
          <w:p>
            <w:pPr>
              <w:jc w:val="center"/>
              <w:rPr>
                <w:rFonts w:ascii="宋体"/>
                <w:kern w:val="0"/>
                <w:szCs w:val="20"/>
              </w:rPr>
            </w:pPr>
            <w:r>
              <w:rPr>
                <w:rFonts w:hint="eastAsia" w:ascii="宋体"/>
                <w:kern w:val="0"/>
                <w:szCs w:val="20"/>
              </w:rPr>
              <w:t>√</w:t>
            </w:r>
          </w:p>
        </w:tc>
      </w:tr>
      <w:tr>
        <w:trPr>
          <w:trHeight w:val="353" w:hRule="atLeast"/>
          <w:jc w:val="center"/>
        </w:trPr>
        <w:tc>
          <w:tcPr>
            <w:tcW w:w="1980" w:type="dxa"/>
            <w:vMerge w:val="restart"/>
          </w:tcPr>
          <w:p>
            <w:pPr>
              <w:jc w:val="center"/>
              <w:rPr>
                <w:rFonts w:ascii="宋体"/>
                <w:kern w:val="0"/>
                <w:szCs w:val="20"/>
              </w:rPr>
            </w:pPr>
            <w:r>
              <w:rPr>
                <w:rFonts w:hint="eastAsia" w:ascii="宋体"/>
                <w:kern w:val="0"/>
                <w:szCs w:val="20"/>
              </w:rPr>
              <w:t>优化师通用能力</w:t>
            </w:r>
          </w:p>
        </w:tc>
        <w:tc>
          <w:tcPr>
            <w:tcW w:w="3260" w:type="dxa"/>
            <w:vAlign w:val="center"/>
          </w:tcPr>
          <w:p>
            <w:pPr>
              <w:jc w:val="left"/>
              <w:rPr>
                <w:rFonts w:ascii="宋体"/>
                <w:kern w:val="0"/>
                <w:szCs w:val="20"/>
              </w:rPr>
            </w:pPr>
            <w:r>
              <w:rPr>
                <w:rFonts w:hint="eastAsia" w:ascii="宋体"/>
                <w:kern w:val="0"/>
                <w:szCs w:val="20"/>
              </w:rPr>
              <w:t>营销知识应用能力</w:t>
            </w:r>
          </w:p>
        </w:tc>
        <w:tc>
          <w:tcPr>
            <w:tcW w:w="850" w:type="dxa"/>
            <w:vAlign w:val="center"/>
          </w:tcPr>
          <w:p>
            <w:pPr>
              <w:jc w:val="center"/>
              <w:rPr>
                <w:rFonts w:ascii="宋体"/>
                <w:kern w:val="0"/>
                <w:szCs w:val="20"/>
              </w:rPr>
            </w:pPr>
            <w:r>
              <w:rPr>
                <w:rFonts w:hint="eastAsia" w:ascii="宋体"/>
                <w:kern w:val="0"/>
                <w:szCs w:val="20"/>
              </w:rPr>
              <w:t>√</w:t>
            </w:r>
          </w:p>
        </w:tc>
        <w:tc>
          <w:tcPr>
            <w:tcW w:w="709" w:type="dxa"/>
            <w:vAlign w:val="center"/>
          </w:tcPr>
          <w:p>
            <w:pPr>
              <w:jc w:val="center"/>
              <w:rPr>
                <w:rFonts w:ascii="宋体"/>
                <w:kern w:val="0"/>
                <w:szCs w:val="20"/>
              </w:rPr>
            </w:pPr>
            <w:r>
              <w:rPr>
                <w:rFonts w:hint="eastAsia" w:ascii="宋体"/>
                <w:kern w:val="0"/>
                <w:szCs w:val="20"/>
              </w:rPr>
              <w:t>√</w:t>
            </w:r>
          </w:p>
        </w:tc>
        <w:tc>
          <w:tcPr>
            <w:tcW w:w="850" w:type="dxa"/>
            <w:vAlign w:val="center"/>
          </w:tcPr>
          <w:p>
            <w:pPr>
              <w:jc w:val="center"/>
              <w:rPr>
                <w:rFonts w:ascii="宋体"/>
                <w:kern w:val="0"/>
                <w:szCs w:val="20"/>
              </w:rPr>
            </w:pPr>
            <w:r>
              <w:rPr>
                <w:rFonts w:hint="eastAsia" w:ascii="宋体"/>
                <w:kern w:val="0"/>
                <w:szCs w:val="20"/>
              </w:rPr>
              <w:t>√</w:t>
            </w:r>
          </w:p>
        </w:tc>
      </w:tr>
      <w:tr>
        <w:trPr>
          <w:jc w:val="center"/>
        </w:trPr>
        <w:tc>
          <w:tcPr>
            <w:tcW w:w="1980" w:type="dxa"/>
            <w:vMerge w:val="continue"/>
          </w:tcPr>
          <w:p>
            <w:pPr>
              <w:jc w:val="left"/>
              <w:rPr>
                <w:rFonts w:ascii="宋体"/>
                <w:kern w:val="0"/>
                <w:szCs w:val="20"/>
              </w:rPr>
            </w:pPr>
          </w:p>
        </w:tc>
        <w:tc>
          <w:tcPr>
            <w:tcW w:w="3260" w:type="dxa"/>
            <w:vAlign w:val="center"/>
          </w:tcPr>
          <w:p>
            <w:pPr>
              <w:jc w:val="left"/>
              <w:rPr>
                <w:rFonts w:ascii="宋体"/>
                <w:kern w:val="0"/>
                <w:szCs w:val="20"/>
              </w:rPr>
            </w:pPr>
            <w:r>
              <w:rPr>
                <w:rFonts w:hint="eastAsia" w:ascii="宋体"/>
                <w:kern w:val="0"/>
                <w:szCs w:val="20"/>
              </w:rPr>
              <w:t>广告产品理解能力</w:t>
            </w:r>
          </w:p>
        </w:tc>
        <w:tc>
          <w:tcPr>
            <w:tcW w:w="850" w:type="dxa"/>
            <w:vAlign w:val="center"/>
          </w:tcPr>
          <w:p>
            <w:pPr>
              <w:jc w:val="center"/>
              <w:rPr>
                <w:rFonts w:ascii="宋体"/>
                <w:kern w:val="0"/>
                <w:szCs w:val="20"/>
              </w:rPr>
            </w:pPr>
            <w:r>
              <w:rPr>
                <w:rFonts w:hint="eastAsia" w:ascii="宋体"/>
                <w:kern w:val="0"/>
                <w:szCs w:val="20"/>
              </w:rPr>
              <w:t>√</w:t>
            </w:r>
          </w:p>
        </w:tc>
        <w:tc>
          <w:tcPr>
            <w:tcW w:w="709" w:type="dxa"/>
            <w:vAlign w:val="center"/>
          </w:tcPr>
          <w:p>
            <w:pPr>
              <w:jc w:val="center"/>
              <w:rPr>
                <w:rFonts w:ascii="宋体"/>
                <w:kern w:val="0"/>
                <w:szCs w:val="20"/>
              </w:rPr>
            </w:pPr>
            <w:r>
              <w:rPr>
                <w:rFonts w:hint="eastAsia" w:ascii="宋体"/>
                <w:kern w:val="0"/>
                <w:szCs w:val="20"/>
              </w:rPr>
              <w:t>√</w:t>
            </w:r>
          </w:p>
        </w:tc>
        <w:tc>
          <w:tcPr>
            <w:tcW w:w="850" w:type="dxa"/>
            <w:vAlign w:val="center"/>
          </w:tcPr>
          <w:p>
            <w:pPr>
              <w:jc w:val="center"/>
              <w:rPr>
                <w:rFonts w:ascii="宋体"/>
                <w:kern w:val="0"/>
                <w:szCs w:val="20"/>
              </w:rPr>
            </w:pPr>
            <w:r>
              <w:rPr>
                <w:rFonts w:hint="eastAsia" w:ascii="宋体"/>
                <w:kern w:val="0"/>
                <w:szCs w:val="20"/>
              </w:rPr>
              <w:t>√</w:t>
            </w:r>
          </w:p>
        </w:tc>
      </w:tr>
      <w:tr>
        <w:trPr>
          <w:trHeight w:val="325" w:hRule="atLeast"/>
          <w:jc w:val="center"/>
        </w:trPr>
        <w:tc>
          <w:tcPr>
            <w:tcW w:w="1980" w:type="dxa"/>
            <w:vMerge w:val="continue"/>
          </w:tcPr>
          <w:p>
            <w:pPr>
              <w:jc w:val="left"/>
              <w:rPr>
                <w:rFonts w:ascii="宋体"/>
                <w:kern w:val="0"/>
                <w:szCs w:val="20"/>
              </w:rPr>
            </w:pPr>
          </w:p>
        </w:tc>
        <w:tc>
          <w:tcPr>
            <w:tcW w:w="3260" w:type="dxa"/>
            <w:vAlign w:val="center"/>
          </w:tcPr>
          <w:p>
            <w:pPr>
              <w:jc w:val="left"/>
              <w:rPr>
                <w:rFonts w:ascii="宋体"/>
                <w:kern w:val="0"/>
                <w:szCs w:val="20"/>
              </w:rPr>
            </w:pPr>
            <w:r>
              <w:rPr>
                <w:rFonts w:hint="eastAsia" w:ascii="宋体"/>
                <w:kern w:val="0"/>
                <w:szCs w:val="20"/>
              </w:rPr>
              <w:t>账户运营能力</w:t>
            </w:r>
          </w:p>
        </w:tc>
        <w:tc>
          <w:tcPr>
            <w:tcW w:w="850" w:type="dxa"/>
            <w:vAlign w:val="center"/>
          </w:tcPr>
          <w:p>
            <w:pPr>
              <w:jc w:val="center"/>
              <w:rPr>
                <w:rFonts w:ascii="宋体"/>
                <w:kern w:val="0"/>
                <w:szCs w:val="20"/>
              </w:rPr>
            </w:pPr>
            <w:r>
              <w:rPr>
                <w:rFonts w:hint="eastAsia" w:ascii="宋体"/>
                <w:kern w:val="0"/>
                <w:szCs w:val="20"/>
              </w:rPr>
              <w:t>√</w:t>
            </w:r>
          </w:p>
        </w:tc>
        <w:tc>
          <w:tcPr>
            <w:tcW w:w="709" w:type="dxa"/>
            <w:vAlign w:val="center"/>
          </w:tcPr>
          <w:p>
            <w:pPr>
              <w:jc w:val="center"/>
              <w:rPr>
                <w:rFonts w:ascii="宋体"/>
                <w:kern w:val="0"/>
                <w:szCs w:val="20"/>
              </w:rPr>
            </w:pPr>
            <w:r>
              <w:rPr>
                <w:rFonts w:hint="eastAsia" w:ascii="宋体"/>
                <w:kern w:val="0"/>
                <w:szCs w:val="20"/>
              </w:rPr>
              <w:t>√</w:t>
            </w:r>
          </w:p>
        </w:tc>
        <w:tc>
          <w:tcPr>
            <w:tcW w:w="850" w:type="dxa"/>
            <w:vAlign w:val="center"/>
          </w:tcPr>
          <w:p>
            <w:pPr>
              <w:jc w:val="center"/>
              <w:rPr>
                <w:rFonts w:ascii="宋体"/>
                <w:kern w:val="0"/>
                <w:szCs w:val="20"/>
              </w:rPr>
            </w:pPr>
            <w:r>
              <w:rPr>
                <w:rFonts w:hint="eastAsia" w:ascii="宋体"/>
                <w:kern w:val="0"/>
                <w:szCs w:val="20"/>
              </w:rPr>
              <w:t>√</w:t>
            </w:r>
          </w:p>
        </w:tc>
      </w:tr>
      <w:tr>
        <w:trPr>
          <w:jc w:val="center"/>
        </w:trPr>
        <w:tc>
          <w:tcPr>
            <w:tcW w:w="1980" w:type="dxa"/>
            <w:vMerge w:val="continue"/>
          </w:tcPr>
          <w:p>
            <w:pPr>
              <w:jc w:val="left"/>
              <w:rPr>
                <w:rFonts w:ascii="宋体"/>
                <w:kern w:val="0"/>
                <w:szCs w:val="20"/>
              </w:rPr>
            </w:pPr>
          </w:p>
        </w:tc>
        <w:tc>
          <w:tcPr>
            <w:tcW w:w="3260" w:type="dxa"/>
            <w:vAlign w:val="center"/>
          </w:tcPr>
          <w:p>
            <w:pPr>
              <w:jc w:val="left"/>
              <w:rPr>
                <w:rFonts w:ascii="宋体"/>
                <w:kern w:val="0"/>
                <w:szCs w:val="20"/>
              </w:rPr>
            </w:pPr>
            <w:r>
              <w:rPr>
                <w:rFonts w:hint="eastAsia" w:ascii="宋体"/>
                <w:kern w:val="0"/>
                <w:szCs w:val="20"/>
              </w:rPr>
              <w:t>数据分析能力</w:t>
            </w:r>
          </w:p>
        </w:tc>
        <w:tc>
          <w:tcPr>
            <w:tcW w:w="850" w:type="dxa"/>
            <w:vAlign w:val="center"/>
          </w:tcPr>
          <w:p>
            <w:pPr>
              <w:jc w:val="center"/>
              <w:rPr>
                <w:rFonts w:ascii="宋体"/>
                <w:kern w:val="0"/>
                <w:szCs w:val="20"/>
              </w:rPr>
            </w:pPr>
            <w:r>
              <w:rPr>
                <w:rFonts w:hint="eastAsia" w:ascii="宋体"/>
                <w:kern w:val="0"/>
                <w:szCs w:val="20"/>
              </w:rPr>
              <w:t>√</w:t>
            </w:r>
          </w:p>
        </w:tc>
        <w:tc>
          <w:tcPr>
            <w:tcW w:w="709" w:type="dxa"/>
            <w:vAlign w:val="center"/>
          </w:tcPr>
          <w:p>
            <w:pPr>
              <w:jc w:val="center"/>
              <w:rPr>
                <w:rFonts w:ascii="宋体"/>
                <w:kern w:val="0"/>
                <w:szCs w:val="20"/>
              </w:rPr>
            </w:pPr>
            <w:r>
              <w:rPr>
                <w:rFonts w:hint="eastAsia" w:ascii="宋体"/>
                <w:kern w:val="0"/>
                <w:szCs w:val="20"/>
              </w:rPr>
              <w:t>√</w:t>
            </w:r>
          </w:p>
        </w:tc>
        <w:tc>
          <w:tcPr>
            <w:tcW w:w="850" w:type="dxa"/>
            <w:vAlign w:val="center"/>
          </w:tcPr>
          <w:p>
            <w:pPr>
              <w:jc w:val="center"/>
              <w:rPr>
                <w:rFonts w:ascii="宋体"/>
                <w:kern w:val="0"/>
                <w:szCs w:val="20"/>
              </w:rPr>
            </w:pPr>
            <w:r>
              <w:rPr>
                <w:rFonts w:hint="eastAsia" w:ascii="宋体"/>
                <w:kern w:val="0"/>
                <w:szCs w:val="20"/>
              </w:rPr>
              <w:t>√</w:t>
            </w:r>
          </w:p>
        </w:tc>
      </w:tr>
      <w:tr>
        <w:trPr>
          <w:jc w:val="center"/>
        </w:trPr>
        <w:tc>
          <w:tcPr>
            <w:tcW w:w="1980" w:type="dxa"/>
            <w:vMerge w:val="continue"/>
          </w:tcPr>
          <w:p>
            <w:pPr>
              <w:jc w:val="left"/>
              <w:rPr>
                <w:rFonts w:ascii="宋体"/>
                <w:kern w:val="0"/>
                <w:szCs w:val="20"/>
              </w:rPr>
            </w:pPr>
          </w:p>
        </w:tc>
        <w:tc>
          <w:tcPr>
            <w:tcW w:w="3260" w:type="dxa"/>
            <w:vAlign w:val="center"/>
          </w:tcPr>
          <w:p>
            <w:pPr>
              <w:jc w:val="left"/>
              <w:rPr>
                <w:rFonts w:ascii="宋体"/>
                <w:kern w:val="0"/>
                <w:szCs w:val="20"/>
              </w:rPr>
            </w:pPr>
            <w:r>
              <w:rPr>
                <w:rFonts w:hint="eastAsia" w:ascii="宋体"/>
                <w:kern w:val="0"/>
                <w:szCs w:val="20"/>
              </w:rPr>
              <w:t>客户需求理解能力</w:t>
            </w:r>
          </w:p>
        </w:tc>
        <w:tc>
          <w:tcPr>
            <w:tcW w:w="850" w:type="dxa"/>
            <w:vAlign w:val="center"/>
          </w:tcPr>
          <w:p>
            <w:pPr>
              <w:jc w:val="center"/>
              <w:rPr>
                <w:rFonts w:ascii="宋体"/>
                <w:kern w:val="0"/>
                <w:szCs w:val="20"/>
              </w:rPr>
            </w:pPr>
            <w:r>
              <w:rPr>
                <w:rFonts w:hint="eastAsia" w:ascii="宋体"/>
                <w:kern w:val="0"/>
                <w:szCs w:val="20"/>
              </w:rPr>
              <w:t>√</w:t>
            </w:r>
          </w:p>
        </w:tc>
        <w:tc>
          <w:tcPr>
            <w:tcW w:w="709" w:type="dxa"/>
            <w:vAlign w:val="center"/>
          </w:tcPr>
          <w:p>
            <w:pPr>
              <w:jc w:val="center"/>
              <w:rPr>
                <w:rFonts w:ascii="宋体"/>
                <w:kern w:val="0"/>
                <w:szCs w:val="20"/>
              </w:rPr>
            </w:pPr>
            <w:r>
              <w:rPr>
                <w:rFonts w:hint="eastAsia" w:ascii="宋体"/>
                <w:kern w:val="0"/>
                <w:szCs w:val="20"/>
              </w:rPr>
              <w:t>√</w:t>
            </w:r>
          </w:p>
        </w:tc>
        <w:tc>
          <w:tcPr>
            <w:tcW w:w="850" w:type="dxa"/>
            <w:vAlign w:val="center"/>
          </w:tcPr>
          <w:p>
            <w:pPr>
              <w:jc w:val="center"/>
              <w:rPr>
                <w:rFonts w:ascii="宋体"/>
                <w:kern w:val="0"/>
                <w:szCs w:val="20"/>
              </w:rPr>
            </w:pPr>
            <w:r>
              <w:rPr>
                <w:rFonts w:hint="eastAsia" w:ascii="宋体"/>
                <w:kern w:val="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980" w:type="dxa"/>
            <w:vMerge w:val="continue"/>
          </w:tcPr>
          <w:p>
            <w:pPr>
              <w:jc w:val="left"/>
              <w:rPr>
                <w:rFonts w:ascii="宋体"/>
                <w:kern w:val="0"/>
                <w:szCs w:val="20"/>
              </w:rPr>
            </w:pPr>
          </w:p>
        </w:tc>
        <w:tc>
          <w:tcPr>
            <w:tcW w:w="3260" w:type="dxa"/>
            <w:vAlign w:val="center"/>
          </w:tcPr>
          <w:p>
            <w:pPr>
              <w:jc w:val="left"/>
              <w:rPr>
                <w:rFonts w:ascii="宋体"/>
                <w:kern w:val="0"/>
                <w:szCs w:val="20"/>
              </w:rPr>
            </w:pPr>
            <w:r>
              <w:rPr>
                <w:rFonts w:hint="eastAsia" w:ascii="宋体"/>
                <w:kern w:val="0"/>
                <w:szCs w:val="20"/>
              </w:rPr>
              <w:t>素材创意能力</w:t>
            </w:r>
          </w:p>
        </w:tc>
        <w:tc>
          <w:tcPr>
            <w:tcW w:w="850" w:type="dxa"/>
            <w:vAlign w:val="center"/>
          </w:tcPr>
          <w:p>
            <w:pPr>
              <w:jc w:val="center"/>
              <w:rPr>
                <w:rFonts w:ascii="宋体"/>
                <w:kern w:val="0"/>
                <w:szCs w:val="20"/>
              </w:rPr>
            </w:pPr>
            <w:r>
              <w:rPr>
                <w:rFonts w:hint="eastAsia" w:ascii="宋体"/>
                <w:kern w:val="0"/>
                <w:szCs w:val="20"/>
              </w:rPr>
              <w:t>√</w:t>
            </w:r>
          </w:p>
        </w:tc>
        <w:tc>
          <w:tcPr>
            <w:tcW w:w="709" w:type="dxa"/>
            <w:vAlign w:val="center"/>
          </w:tcPr>
          <w:p>
            <w:pPr>
              <w:jc w:val="center"/>
              <w:rPr>
                <w:rFonts w:ascii="宋体"/>
                <w:kern w:val="0"/>
                <w:szCs w:val="20"/>
              </w:rPr>
            </w:pPr>
            <w:r>
              <w:rPr>
                <w:rFonts w:hint="eastAsia" w:ascii="宋体"/>
                <w:kern w:val="0"/>
                <w:szCs w:val="20"/>
              </w:rPr>
              <w:t>√</w:t>
            </w:r>
          </w:p>
        </w:tc>
        <w:tc>
          <w:tcPr>
            <w:tcW w:w="850" w:type="dxa"/>
            <w:vAlign w:val="center"/>
          </w:tcPr>
          <w:p>
            <w:pPr>
              <w:jc w:val="center"/>
              <w:rPr>
                <w:rFonts w:ascii="宋体"/>
                <w:kern w:val="0"/>
                <w:szCs w:val="20"/>
              </w:rPr>
            </w:pPr>
            <w:r>
              <w:rPr>
                <w:rFonts w:hint="eastAsia" w:ascii="宋体"/>
                <w:kern w:val="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980" w:type="dxa"/>
            <w:vMerge w:val="continue"/>
          </w:tcPr>
          <w:p>
            <w:pPr>
              <w:jc w:val="left"/>
              <w:rPr>
                <w:rFonts w:ascii="宋体"/>
                <w:kern w:val="0"/>
                <w:szCs w:val="20"/>
              </w:rPr>
            </w:pPr>
          </w:p>
        </w:tc>
        <w:tc>
          <w:tcPr>
            <w:tcW w:w="3260" w:type="dxa"/>
            <w:vAlign w:val="center"/>
          </w:tcPr>
          <w:p>
            <w:pPr>
              <w:jc w:val="left"/>
              <w:rPr>
                <w:rFonts w:ascii="宋体"/>
                <w:kern w:val="0"/>
                <w:szCs w:val="20"/>
              </w:rPr>
            </w:pPr>
            <w:r>
              <w:rPr>
                <w:rFonts w:hint="eastAsia" w:ascii="宋体"/>
                <w:kern w:val="0"/>
                <w:szCs w:val="20"/>
              </w:rPr>
              <w:t>素材创意合规</w:t>
            </w:r>
          </w:p>
        </w:tc>
        <w:tc>
          <w:tcPr>
            <w:tcW w:w="850" w:type="dxa"/>
            <w:vAlign w:val="center"/>
          </w:tcPr>
          <w:p>
            <w:pPr>
              <w:jc w:val="center"/>
              <w:rPr>
                <w:rFonts w:ascii="宋体"/>
                <w:kern w:val="0"/>
                <w:szCs w:val="20"/>
              </w:rPr>
            </w:pPr>
            <w:r>
              <w:rPr>
                <w:rFonts w:hint="eastAsia" w:ascii="宋体"/>
                <w:kern w:val="0"/>
                <w:szCs w:val="20"/>
              </w:rPr>
              <w:t>√</w:t>
            </w:r>
          </w:p>
        </w:tc>
        <w:tc>
          <w:tcPr>
            <w:tcW w:w="709" w:type="dxa"/>
            <w:vAlign w:val="center"/>
          </w:tcPr>
          <w:p>
            <w:pPr>
              <w:jc w:val="center"/>
              <w:rPr>
                <w:rFonts w:ascii="宋体"/>
                <w:kern w:val="0"/>
                <w:szCs w:val="20"/>
              </w:rPr>
            </w:pPr>
            <w:r>
              <w:rPr>
                <w:rFonts w:hint="eastAsia" w:ascii="宋体"/>
                <w:kern w:val="0"/>
                <w:szCs w:val="20"/>
              </w:rPr>
              <w:t>√</w:t>
            </w:r>
          </w:p>
        </w:tc>
        <w:tc>
          <w:tcPr>
            <w:tcW w:w="850" w:type="dxa"/>
            <w:vAlign w:val="center"/>
          </w:tcPr>
          <w:p>
            <w:pPr>
              <w:jc w:val="center"/>
              <w:rPr>
                <w:rFonts w:ascii="宋体"/>
                <w:kern w:val="0"/>
                <w:szCs w:val="20"/>
              </w:rPr>
            </w:pPr>
            <w:r>
              <w:rPr>
                <w:rFonts w:hint="eastAsia" w:ascii="宋体"/>
                <w:kern w:val="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980" w:type="dxa"/>
            <w:vMerge w:val="continue"/>
          </w:tcPr>
          <w:p>
            <w:pPr>
              <w:jc w:val="left"/>
              <w:rPr>
                <w:rFonts w:ascii="宋体"/>
                <w:kern w:val="0"/>
                <w:szCs w:val="20"/>
              </w:rPr>
            </w:pPr>
          </w:p>
        </w:tc>
        <w:tc>
          <w:tcPr>
            <w:tcW w:w="3260" w:type="dxa"/>
            <w:vAlign w:val="center"/>
          </w:tcPr>
          <w:p>
            <w:pPr>
              <w:jc w:val="left"/>
              <w:rPr>
                <w:rFonts w:ascii="宋体"/>
                <w:kern w:val="0"/>
                <w:szCs w:val="20"/>
              </w:rPr>
            </w:pPr>
            <w:r>
              <w:rPr>
                <w:rFonts w:hint="eastAsia" w:ascii="宋体"/>
                <w:kern w:val="0"/>
                <w:szCs w:val="20"/>
              </w:rPr>
              <w:t>遵守数据安全与隐私保护</w:t>
            </w:r>
          </w:p>
        </w:tc>
        <w:tc>
          <w:tcPr>
            <w:tcW w:w="850" w:type="dxa"/>
            <w:vAlign w:val="center"/>
          </w:tcPr>
          <w:p>
            <w:pPr>
              <w:jc w:val="center"/>
              <w:rPr>
                <w:rFonts w:ascii="宋体"/>
                <w:kern w:val="0"/>
                <w:szCs w:val="20"/>
              </w:rPr>
            </w:pPr>
            <w:r>
              <w:rPr>
                <w:rFonts w:hint="eastAsia" w:ascii="宋体"/>
                <w:kern w:val="0"/>
                <w:szCs w:val="20"/>
              </w:rPr>
              <w:t>√</w:t>
            </w:r>
          </w:p>
        </w:tc>
        <w:tc>
          <w:tcPr>
            <w:tcW w:w="709" w:type="dxa"/>
            <w:vAlign w:val="center"/>
          </w:tcPr>
          <w:p>
            <w:pPr>
              <w:jc w:val="center"/>
              <w:rPr>
                <w:rFonts w:ascii="宋体"/>
                <w:kern w:val="0"/>
                <w:szCs w:val="20"/>
              </w:rPr>
            </w:pPr>
            <w:r>
              <w:rPr>
                <w:rFonts w:hint="eastAsia" w:ascii="宋体"/>
                <w:kern w:val="0"/>
                <w:szCs w:val="20"/>
              </w:rPr>
              <w:t>√</w:t>
            </w:r>
          </w:p>
        </w:tc>
        <w:tc>
          <w:tcPr>
            <w:tcW w:w="850" w:type="dxa"/>
            <w:vAlign w:val="center"/>
          </w:tcPr>
          <w:p>
            <w:pPr>
              <w:jc w:val="center"/>
              <w:rPr>
                <w:rFonts w:ascii="宋体"/>
                <w:kern w:val="0"/>
                <w:szCs w:val="20"/>
              </w:rPr>
            </w:pPr>
            <w:r>
              <w:rPr>
                <w:rFonts w:hint="eastAsia" w:ascii="宋体"/>
                <w:kern w:val="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980" w:type="dxa"/>
            <w:vMerge w:val="restart"/>
          </w:tcPr>
          <w:p>
            <w:pPr>
              <w:jc w:val="center"/>
              <w:rPr>
                <w:rFonts w:ascii="宋体"/>
                <w:kern w:val="0"/>
                <w:szCs w:val="20"/>
              </w:rPr>
            </w:pPr>
            <w:r>
              <w:rPr>
                <w:rFonts w:hint="eastAsia" w:ascii="宋体"/>
                <w:kern w:val="0"/>
                <w:szCs w:val="20"/>
              </w:rPr>
              <w:t>优化师专业能力</w:t>
            </w:r>
          </w:p>
        </w:tc>
        <w:tc>
          <w:tcPr>
            <w:tcW w:w="3260" w:type="dxa"/>
            <w:vAlign w:val="center"/>
          </w:tcPr>
          <w:p>
            <w:pPr>
              <w:jc w:val="left"/>
              <w:rPr>
                <w:rFonts w:ascii="宋体"/>
                <w:kern w:val="0"/>
                <w:szCs w:val="20"/>
              </w:rPr>
            </w:pPr>
            <w:r>
              <w:rPr>
                <w:rFonts w:hint="eastAsia" w:ascii="宋体"/>
                <w:kern w:val="0"/>
                <w:szCs w:val="20"/>
              </w:rPr>
              <w:t>用户洞察能力</w:t>
            </w:r>
          </w:p>
        </w:tc>
        <w:tc>
          <w:tcPr>
            <w:tcW w:w="850" w:type="dxa"/>
            <w:vAlign w:val="center"/>
          </w:tcPr>
          <w:p>
            <w:pPr>
              <w:jc w:val="center"/>
              <w:rPr>
                <w:rFonts w:ascii="宋体"/>
                <w:kern w:val="0"/>
                <w:szCs w:val="20"/>
              </w:rPr>
            </w:pPr>
            <w:r>
              <w:rPr>
                <w:rFonts w:hint="eastAsia" w:ascii="宋体"/>
                <w:kern w:val="0"/>
                <w:szCs w:val="20"/>
              </w:rPr>
              <w:t>√</w:t>
            </w:r>
          </w:p>
        </w:tc>
        <w:tc>
          <w:tcPr>
            <w:tcW w:w="709" w:type="dxa"/>
            <w:vAlign w:val="center"/>
          </w:tcPr>
          <w:p>
            <w:pPr>
              <w:jc w:val="center"/>
              <w:rPr>
                <w:rFonts w:ascii="宋体"/>
                <w:kern w:val="0"/>
                <w:szCs w:val="20"/>
              </w:rPr>
            </w:pPr>
            <w:r>
              <w:rPr>
                <w:rFonts w:hint="eastAsia" w:ascii="宋体"/>
                <w:kern w:val="0"/>
                <w:szCs w:val="20"/>
              </w:rPr>
              <w:t>√</w:t>
            </w:r>
          </w:p>
        </w:tc>
        <w:tc>
          <w:tcPr>
            <w:tcW w:w="850" w:type="dxa"/>
            <w:vAlign w:val="center"/>
          </w:tcPr>
          <w:p>
            <w:pPr>
              <w:jc w:val="center"/>
              <w:rPr>
                <w:rFonts w:ascii="宋体"/>
                <w:kern w:val="0"/>
                <w:szCs w:val="20"/>
              </w:rPr>
            </w:pPr>
            <w:r>
              <w:rPr>
                <w:rFonts w:hint="eastAsia" w:ascii="宋体"/>
                <w:kern w:val="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980" w:type="dxa"/>
            <w:vMerge w:val="continue"/>
          </w:tcPr>
          <w:p>
            <w:pPr>
              <w:jc w:val="left"/>
              <w:rPr>
                <w:rFonts w:ascii="宋体"/>
                <w:kern w:val="0"/>
                <w:szCs w:val="20"/>
              </w:rPr>
            </w:pPr>
          </w:p>
        </w:tc>
        <w:tc>
          <w:tcPr>
            <w:tcW w:w="3260" w:type="dxa"/>
            <w:vAlign w:val="center"/>
          </w:tcPr>
          <w:p>
            <w:pPr>
              <w:jc w:val="left"/>
              <w:rPr>
                <w:rFonts w:ascii="宋体"/>
                <w:kern w:val="0"/>
                <w:szCs w:val="20"/>
              </w:rPr>
            </w:pPr>
            <w:r>
              <w:rPr>
                <w:rFonts w:hint="eastAsia" w:ascii="宋体"/>
                <w:kern w:val="0"/>
                <w:szCs w:val="20"/>
              </w:rPr>
              <w:t>方案策划能力</w:t>
            </w:r>
          </w:p>
        </w:tc>
        <w:tc>
          <w:tcPr>
            <w:tcW w:w="850" w:type="dxa"/>
          </w:tcPr>
          <w:p>
            <w:pPr>
              <w:jc w:val="center"/>
              <w:rPr>
                <w:rFonts w:ascii="宋体"/>
                <w:kern w:val="0"/>
                <w:szCs w:val="20"/>
              </w:rPr>
            </w:pPr>
          </w:p>
        </w:tc>
        <w:tc>
          <w:tcPr>
            <w:tcW w:w="709" w:type="dxa"/>
            <w:vAlign w:val="center"/>
          </w:tcPr>
          <w:p>
            <w:pPr>
              <w:jc w:val="center"/>
              <w:rPr>
                <w:rFonts w:ascii="宋体"/>
                <w:kern w:val="0"/>
                <w:szCs w:val="20"/>
              </w:rPr>
            </w:pPr>
            <w:r>
              <w:rPr>
                <w:rFonts w:hint="eastAsia" w:ascii="宋体"/>
                <w:kern w:val="0"/>
                <w:szCs w:val="20"/>
              </w:rPr>
              <w:t>√</w:t>
            </w:r>
          </w:p>
        </w:tc>
        <w:tc>
          <w:tcPr>
            <w:tcW w:w="850" w:type="dxa"/>
            <w:vAlign w:val="center"/>
          </w:tcPr>
          <w:p>
            <w:pPr>
              <w:jc w:val="center"/>
              <w:rPr>
                <w:rFonts w:ascii="宋体"/>
                <w:kern w:val="0"/>
                <w:szCs w:val="20"/>
              </w:rPr>
            </w:pPr>
            <w:r>
              <w:rPr>
                <w:rFonts w:hint="eastAsia" w:ascii="宋体"/>
                <w:kern w:val="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980" w:type="dxa"/>
            <w:vMerge w:val="continue"/>
          </w:tcPr>
          <w:p>
            <w:pPr>
              <w:jc w:val="left"/>
              <w:rPr>
                <w:rFonts w:ascii="宋体"/>
                <w:kern w:val="0"/>
                <w:szCs w:val="20"/>
              </w:rPr>
            </w:pPr>
          </w:p>
        </w:tc>
        <w:tc>
          <w:tcPr>
            <w:tcW w:w="3260" w:type="dxa"/>
            <w:vAlign w:val="center"/>
          </w:tcPr>
          <w:p>
            <w:pPr>
              <w:jc w:val="left"/>
              <w:rPr>
                <w:rFonts w:ascii="宋体"/>
                <w:kern w:val="0"/>
                <w:szCs w:val="20"/>
              </w:rPr>
            </w:pPr>
            <w:r>
              <w:rPr>
                <w:rFonts w:hint="eastAsia" w:ascii="宋体"/>
                <w:kern w:val="0"/>
                <w:szCs w:val="20"/>
              </w:rPr>
              <w:t>工具组合能力</w:t>
            </w:r>
          </w:p>
        </w:tc>
        <w:tc>
          <w:tcPr>
            <w:tcW w:w="850" w:type="dxa"/>
          </w:tcPr>
          <w:p>
            <w:pPr>
              <w:jc w:val="center"/>
              <w:rPr>
                <w:rFonts w:ascii="宋体"/>
                <w:kern w:val="0"/>
                <w:szCs w:val="20"/>
              </w:rPr>
            </w:pPr>
          </w:p>
        </w:tc>
        <w:tc>
          <w:tcPr>
            <w:tcW w:w="709" w:type="dxa"/>
            <w:vAlign w:val="center"/>
          </w:tcPr>
          <w:p>
            <w:pPr>
              <w:jc w:val="center"/>
              <w:rPr>
                <w:rFonts w:ascii="宋体"/>
                <w:kern w:val="0"/>
                <w:szCs w:val="20"/>
              </w:rPr>
            </w:pPr>
            <w:r>
              <w:rPr>
                <w:rFonts w:hint="eastAsia" w:ascii="宋体"/>
                <w:kern w:val="0"/>
                <w:szCs w:val="20"/>
              </w:rPr>
              <w:t>√</w:t>
            </w:r>
          </w:p>
        </w:tc>
        <w:tc>
          <w:tcPr>
            <w:tcW w:w="850" w:type="dxa"/>
            <w:vAlign w:val="center"/>
          </w:tcPr>
          <w:p>
            <w:pPr>
              <w:jc w:val="center"/>
              <w:rPr>
                <w:rFonts w:ascii="宋体"/>
                <w:kern w:val="0"/>
                <w:szCs w:val="20"/>
              </w:rPr>
            </w:pPr>
            <w:r>
              <w:rPr>
                <w:rFonts w:hint="eastAsia" w:ascii="宋体"/>
                <w:kern w:val="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980" w:type="dxa"/>
            <w:vMerge w:val="continue"/>
          </w:tcPr>
          <w:p>
            <w:pPr>
              <w:jc w:val="left"/>
              <w:rPr>
                <w:rFonts w:ascii="宋体"/>
                <w:kern w:val="0"/>
                <w:szCs w:val="20"/>
              </w:rPr>
            </w:pPr>
          </w:p>
        </w:tc>
        <w:tc>
          <w:tcPr>
            <w:tcW w:w="3260" w:type="dxa"/>
            <w:vAlign w:val="center"/>
          </w:tcPr>
          <w:p>
            <w:pPr>
              <w:jc w:val="left"/>
              <w:rPr>
                <w:rFonts w:ascii="宋体"/>
                <w:kern w:val="0"/>
                <w:szCs w:val="20"/>
              </w:rPr>
            </w:pPr>
            <w:r>
              <w:rPr>
                <w:rFonts w:hint="eastAsia" w:ascii="宋体"/>
                <w:kern w:val="0"/>
                <w:szCs w:val="20"/>
              </w:rPr>
              <w:t>AI应用能力</w:t>
            </w:r>
          </w:p>
        </w:tc>
        <w:tc>
          <w:tcPr>
            <w:tcW w:w="850" w:type="dxa"/>
          </w:tcPr>
          <w:p>
            <w:pPr>
              <w:jc w:val="center"/>
              <w:rPr>
                <w:rFonts w:ascii="宋体"/>
                <w:kern w:val="0"/>
                <w:szCs w:val="20"/>
              </w:rPr>
            </w:pPr>
            <w:r>
              <w:rPr>
                <w:rFonts w:hint="eastAsia" w:ascii="宋体"/>
                <w:kern w:val="0"/>
                <w:szCs w:val="20"/>
              </w:rPr>
              <w:t>√</w:t>
            </w:r>
          </w:p>
        </w:tc>
        <w:tc>
          <w:tcPr>
            <w:tcW w:w="709" w:type="dxa"/>
            <w:vAlign w:val="center"/>
          </w:tcPr>
          <w:p>
            <w:pPr>
              <w:jc w:val="center"/>
              <w:rPr>
                <w:rFonts w:ascii="宋体"/>
                <w:kern w:val="0"/>
                <w:szCs w:val="20"/>
              </w:rPr>
            </w:pPr>
            <w:r>
              <w:rPr>
                <w:rFonts w:hint="eastAsia" w:ascii="宋体"/>
                <w:kern w:val="0"/>
                <w:szCs w:val="20"/>
              </w:rPr>
              <w:t>√</w:t>
            </w:r>
          </w:p>
        </w:tc>
        <w:tc>
          <w:tcPr>
            <w:tcW w:w="850" w:type="dxa"/>
            <w:vAlign w:val="center"/>
          </w:tcPr>
          <w:p>
            <w:pPr>
              <w:jc w:val="center"/>
              <w:rPr>
                <w:rFonts w:ascii="宋体"/>
                <w:kern w:val="0"/>
                <w:szCs w:val="20"/>
              </w:rPr>
            </w:pPr>
            <w:r>
              <w:rPr>
                <w:rFonts w:hint="eastAsia" w:ascii="宋体"/>
                <w:kern w:val="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980" w:type="dxa"/>
            <w:vMerge w:val="continue"/>
          </w:tcPr>
          <w:p>
            <w:pPr>
              <w:jc w:val="left"/>
              <w:rPr>
                <w:rFonts w:ascii="宋体"/>
                <w:kern w:val="0"/>
                <w:szCs w:val="20"/>
              </w:rPr>
            </w:pPr>
          </w:p>
        </w:tc>
        <w:tc>
          <w:tcPr>
            <w:tcW w:w="3260" w:type="dxa"/>
            <w:vAlign w:val="center"/>
          </w:tcPr>
          <w:p>
            <w:pPr>
              <w:jc w:val="left"/>
              <w:rPr>
                <w:rFonts w:ascii="宋体"/>
                <w:kern w:val="0"/>
                <w:szCs w:val="20"/>
              </w:rPr>
            </w:pPr>
            <w:r>
              <w:rPr>
                <w:rFonts w:hint="eastAsia" w:ascii="宋体"/>
                <w:kern w:val="0"/>
                <w:szCs w:val="20"/>
              </w:rPr>
              <w:t>效果优化能力</w:t>
            </w:r>
          </w:p>
        </w:tc>
        <w:tc>
          <w:tcPr>
            <w:tcW w:w="850" w:type="dxa"/>
          </w:tcPr>
          <w:p>
            <w:pPr>
              <w:jc w:val="center"/>
              <w:rPr>
                <w:rFonts w:ascii="宋体"/>
                <w:kern w:val="0"/>
                <w:szCs w:val="20"/>
              </w:rPr>
            </w:pPr>
            <w:r>
              <w:rPr>
                <w:rFonts w:hint="eastAsia" w:ascii="宋体"/>
                <w:kern w:val="0"/>
                <w:szCs w:val="20"/>
              </w:rPr>
              <w:t>√</w:t>
            </w:r>
          </w:p>
        </w:tc>
        <w:tc>
          <w:tcPr>
            <w:tcW w:w="709" w:type="dxa"/>
            <w:vAlign w:val="center"/>
          </w:tcPr>
          <w:p>
            <w:pPr>
              <w:jc w:val="center"/>
              <w:rPr>
                <w:rFonts w:ascii="宋体"/>
                <w:kern w:val="0"/>
                <w:szCs w:val="20"/>
              </w:rPr>
            </w:pPr>
            <w:r>
              <w:rPr>
                <w:rFonts w:hint="eastAsia" w:ascii="宋体"/>
                <w:kern w:val="0"/>
                <w:szCs w:val="20"/>
              </w:rPr>
              <w:t>√</w:t>
            </w:r>
          </w:p>
        </w:tc>
        <w:tc>
          <w:tcPr>
            <w:tcW w:w="850" w:type="dxa"/>
            <w:vAlign w:val="center"/>
          </w:tcPr>
          <w:p>
            <w:pPr>
              <w:jc w:val="center"/>
              <w:rPr>
                <w:rFonts w:ascii="宋体"/>
                <w:kern w:val="0"/>
                <w:szCs w:val="20"/>
              </w:rPr>
            </w:pPr>
            <w:r>
              <w:rPr>
                <w:rFonts w:hint="eastAsia" w:ascii="宋体"/>
                <w:kern w:val="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980" w:type="dxa"/>
            <w:vMerge w:val="continue"/>
          </w:tcPr>
          <w:p>
            <w:pPr>
              <w:jc w:val="left"/>
              <w:rPr>
                <w:rFonts w:ascii="宋体"/>
                <w:kern w:val="0"/>
                <w:szCs w:val="20"/>
              </w:rPr>
            </w:pPr>
          </w:p>
        </w:tc>
        <w:tc>
          <w:tcPr>
            <w:tcW w:w="3260" w:type="dxa"/>
            <w:vAlign w:val="center"/>
          </w:tcPr>
          <w:p>
            <w:pPr>
              <w:jc w:val="left"/>
              <w:rPr>
                <w:rFonts w:ascii="宋体"/>
                <w:kern w:val="0"/>
                <w:szCs w:val="20"/>
              </w:rPr>
            </w:pPr>
            <w:r>
              <w:rPr>
                <w:rFonts w:hint="eastAsia" w:ascii="宋体"/>
                <w:kern w:val="0"/>
                <w:szCs w:val="20"/>
              </w:rPr>
              <w:t>创意思维能力</w:t>
            </w:r>
          </w:p>
        </w:tc>
        <w:tc>
          <w:tcPr>
            <w:tcW w:w="850" w:type="dxa"/>
          </w:tcPr>
          <w:p>
            <w:pPr>
              <w:jc w:val="center"/>
              <w:rPr>
                <w:rFonts w:ascii="宋体"/>
                <w:kern w:val="0"/>
                <w:szCs w:val="20"/>
              </w:rPr>
            </w:pPr>
          </w:p>
        </w:tc>
        <w:tc>
          <w:tcPr>
            <w:tcW w:w="709" w:type="dxa"/>
            <w:vAlign w:val="center"/>
          </w:tcPr>
          <w:p>
            <w:pPr>
              <w:jc w:val="center"/>
              <w:rPr>
                <w:rFonts w:ascii="宋体"/>
                <w:kern w:val="0"/>
                <w:szCs w:val="20"/>
              </w:rPr>
            </w:pPr>
            <w:r>
              <w:rPr>
                <w:rFonts w:hint="eastAsia" w:ascii="宋体"/>
                <w:kern w:val="0"/>
                <w:szCs w:val="20"/>
              </w:rPr>
              <w:t>√</w:t>
            </w:r>
          </w:p>
        </w:tc>
        <w:tc>
          <w:tcPr>
            <w:tcW w:w="850" w:type="dxa"/>
            <w:vAlign w:val="center"/>
          </w:tcPr>
          <w:p>
            <w:pPr>
              <w:jc w:val="center"/>
              <w:rPr>
                <w:rFonts w:ascii="宋体"/>
                <w:kern w:val="0"/>
                <w:szCs w:val="20"/>
              </w:rPr>
            </w:pPr>
            <w:r>
              <w:rPr>
                <w:rFonts w:hint="eastAsia" w:ascii="宋体"/>
                <w:kern w:val="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980" w:type="dxa"/>
            <w:vMerge w:val="continue"/>
          </w:tcPr>
          <w:p>
            <w:pPr>
              <w:jc w:val="left"/>
              <w:rPr>
                <w:rFonts w:ascii="宋体"/>
                <w:kern w:val="0"/>
                <w:szCs w:val="20"/>
              </w:rPr>
            </w:pPr>
          </w:p>
        </w:tc>
        <w:tc>
          <w:tcPr>
            <w:tcW w:w="3260" w:type="dxa"/>
            <w:vAlign w:val="center"/>
          </w:tcPr>
          <w:p>
            <w:pPr>
              <w:jc w:val="left"/>
              <w:rPr>
                <w:rFonts w:ascii="宋体"/>
                <w:kern w:val="0"/>
                <w:szCs w:val="20"/>
              </w:rPr>
            </w:pPr>
            <w:r>
              <w:rPr>
                <w:rFonts w:hint="eastAsia" w:ascii="宋体"/>
                <w:kern w:val="0"/>
                <w:szCs w:val="20"/>
              </w:rPr>
              <w:t>客户管理能力</w:t>
            </w:r>
          </w:p>
        </w:tc>
        <w:tc>
          <w:tcPr>
            <w:tcW w:w="850" w:type="dxa"/>
          </w:tcPr>
          <w:p>
            <w:pPr>
              <w:jc w:val="center"/>
              <w:rPr>
                <w:rFonts w:ascii="宋体"/>
                <w:kern w:val="0"/>
                <w:szCs w:val="20"/>
              </w:rPr>
            </w:pPr>
          </w:p>
        </w:tc>
        <w:tc>
          <w:tcPr>
            <w:tcW w:w="709" w:type="dxa"/>
            <w:vAlign w:val="center"/>
          </w:tcPr>
          <w:p>
            <w:pPr>
              <w:jc w:val="center"/>
              <w:rPr>
                <w:rFonts w:ascii="宋体"/>
                <w:kern w:val="0"/>
                <w:szCs w:val="20"/>
              </w:rPr>
            </w:pPr>
            <w:r>
              <w:rPr>
                <w:rFonts w:hint="eastAsia" w:ascii="宋体"/>
                <w:kern w:val="0"/>
                <w:szCs w:val="20"/>
              </w:rPr>
              <w:t>√</w:t>
            </w:r>
          </w:p>
        </w:tc>
        <w:tc>
          <w:tcPr>
            <w:tcW w:w="850" w:type="dxa"/>
            <w:vAlign w:val="center"/>
          </w:tcPr>
          <w:p>
            <w:pPr>
              <w:jc w:val="center"/>
              <w:rPr>
                <w:rFonts w:ascii="宋体"/>
                <w:kern w:val="0"/>
                <w:szCs w:val="20"/>
              </w:rPr>
            </w:pPr>
            <w:r>
              <w:rPr>
                <w:rFonts w:hint="eastAsia" w:ascii="宋体"/>
                <w:kern w:val="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980" w:type="dxa"/>
            <w:vMerge w:val="restart"/>
          </w:tcPr>
          <w:p>
            <w:pPr>
              <w:jc w:val="center"/>
              <w:rPr>
                <w:rFonts w:ascii="宋体"/>
                <w:kern w:val="0"/>
                <w:szCs w:val="20"/>
              </w:rPr>
            </w:pPr>
            <w:r>
              <w:rPr>
                <w:rFonts w:hint="eastAsia" w:ascii="宋体"/>
                <w:kern w:val="0"/>
                <w:szCs w:val="20"/>
              </w:rPr>
              <w:t>优化师创新能力</w:t>
            </w:r>
          </w:p>
        </w:tc>
        <w:tc>
          <w:tcPr>
            <w:tcW w:w="3260" w:type="dxa"/>
            <w:vAlign w:val="center"/>
          </w:tcPr>
          <w:p>
            <w:pPr>
              <w:jc w:val="left"/>
              <w:rPr>
                <w:rFonts w:ascii="宋体"/>
                <w:kern w:val="0"/>
                <w:szCs w:val="20"/>
              </w:rPr>
            </w:pPr>
            <w:r>
              <w:rPr>
                <w:rFonts w:hint="eastAsia" w:ascii="宋体"/>
                <w:kern w:val="0"/>
                <w:szCs w:val="20"/>
              </w:rPr>
              <w:t>行业大数据洞察能力</w:t>
            </w:r>
          </w:p>
        </w:tc>
        <w:tc>
          <w:tcPr>
            <w:tcW w:w="850" w:type="dxa"/>
          </w:tcPr>
          <w:p>
            <w:pPr>
              <w:jc w:val="center"/>
              <w:rPr>
                <w:rFonts w:ascii="宋体"/>
                <w:kern w:val="0"/>
                <w:szCs w:val="20"/>
              </w:rPr>
            </w:pPr>
          </w:p>
        </w:tc>
        <w:tc>
          <w:tcPr>
            <w:tcW w:w="709" w:type="dxa"/>
            <w:vAlign w:val="center"/>
          </w:tcPr>
          <w:p>
            <w:pPr>
              <w:jc w:val="center"/>
              <w:rPr>
                <w:rFonts w:ascii="宋体"/>
                <w:kern w:val="0"/>
                <w:szCs w:val="20"/>
              </w:rPr>
            </w:pPr>
          </w:p>
        </w:tc>
        <w:tc>
          <w:tcPr>
            <w:tcW w:w="850" w:type="dxa"/>
            <w:vAlign w:val="center"/>
          </w:tcPr>
          <w:p>
            <w:pPr>
              <w:jc w:val="center"/>
              <w:rPr>
                <w:rFonts w:ascii="宋体"/>
                <w:kern w:val="0"/>
                <w:szCs w:val="20"/>
              </w:rPr>
            </w:pPr>
            <w:r>
              <w:rPr>
                <w:rFonts w:hint="eastAsia" w:ascii="宋体"/>
                <w:kern w:val="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980" w:type="dxa"/>
            <w:vMerge w:val="continue"/>
          </w:tcPr>
          <w:p>
            <w:pPr>
              <w:jc w:val="left"/>
              <w:rPr>
                <w:rFonts w:ascii="宋体"/>
                <w:kern w:val="0"/>
                <w:szCs w:val="20"/>
              </w:rPr>
            </w:pPr>
          </w:p>
        </w:tc>
        <w:tc>
          <w:tcPr>
            <w:tcW w:w="3260" w:type="dxa"/>
            <w:vAlign w:val="center"/>
          </w:tcPr>
          <w:p>
            <w:pPr>
              <w:jc w:val="left"/>
              <w:rPr>
                <w:rFonts w:ascii="宋体"/>
                <w:kern w:val="0"/>
                <w:szCs w:val="20"/>
              </w:rPr>
            </w:pPr>
            <w:r>
              <w:rPr>
                <w:rFonts w:hint="eastAsia" w:ascii="宋体"/>
                <w:kern w:val="0"/>
                <w:szCs w:val="20"/>
              </w:rPr>
              <w:t>创新商业洞察能力</w:t>
            </w:r>
          </w:p>
        </w:tc>
        <w:tc>
          <w:tcPr>
            <w:tcW w:w="850" w:type="dxa"/>
          </w:tcPr>
          <w:p>
            <w:pPr>
              <w:jc w:val="center"/>
              <w:rPr>
                <w:rFonts w:ascii="宋体"/>
                <w:kern w:val="0"/>
                <w:szCs w:val="20"/>
              </w:rPr>
            </w:pPr>
          </w:p>
        </w:tc>
        <w:tc>
          <w:tcPr>
            <w:tcW w:w="709" w:type="dxa"/>
            <w:vAlign w:val="center"/>
          </w:tcPr>
          <w:p>
            <w:pPr>
              <w:jc w:val="center"/>
              <w:rPr>
                <w:rFonts w:ascii="宋体"/>
                <w:kern w:val="0"/>
                <w:szCs w:val="20"/>
              </w:rPr>
            </w:pPr>
          </w:p>
        </w:tc>
        <w:tc>
          <w:tcPr>
            <w:tcW w:w="850" w:type="dxa"/>
            <w:vAlign w:val="center"/>
          </w:tcPr>
          <w:p>
            <w:pPr>
              <w:jc w:val="center"/>
              <w:rPr>
                <w:rFonts w:ascii="宋体"/>
                <w:kern w:val="0"/>
                <w:szCs w:val="20"/>
              </w:rPr>
            </w:pPr>
            <w:r>
              <w:rPr>
                <w:rFonts w:hint="eastAsia" w:ascii="宋体"/>
                <w:kern w:val="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980" w:type="dxa"/>
            <w:vMerge w:val="continue"/>
          </w:tcPr>
          <w:p>
            <w:pPr>
              <w:jc w:val="left"/>
              <w:rPr>
                <w:rFonts w:ascii="宋体"/>
                <w:kern w:val="0"/>
                <w:szCs w:val="20"/>
              </w:rPr>
            </w:pPr>
          </w:p>
        </w:tc>
        <w:tc>
          <w:tcPr>
            <w:tcW w:w="3260" w:type="dxa"/>
            <w:vAlign w:val="center"/>
          </w:tcPr>
          <w:p>
            <w:pPr>
              <w:jc w:val="left"/>
              <w:rPr>
                <w:rFonts w:ascii="宋体"/>
                <w:kern w:val="0"/>
                <w:szCs w:val="20"/>
              </w:rPr>
            </w:pPr>
            <w:r>
              <w:rPr>
                <w:rFonts w:hint="eastAsia" w:ascii="宋体"/>
                <w:kern w:val="0"/>
                <w:szCs w:val="20"/>
              </w:rPr>
              <w:t>全链路营销整合能力</w:t>
            </w:r>
          </w:p>
        </w:tc>
        <w:tc>
          <w:tcPr>
            <w:tcW w:w="850" w:type="dxa"/>
            <w:vAlign w:val="center"/>
          </w:tcPr>
          <w:p>
            <w:pPr>
              <w:jc w:val="center"/>
              <w:rPr>
                <w:rFonts w:ascii="宋体"/>
                <w:kern w:val="0"/>
                <w:szCs w:val="20"/>
              </w:rPr>
            </w:pPr>
          </w:p>
        </w:tc>
        <w:tc>
          <w:tcPr>
            <w:tcW w:w="709" w:type="dxa"/>
            <w:vAlign w:val="center"/>
          </w:tcPr>
          <w:p>
            <w:pPr>
              <w:jc w:val="center"/>
              <w:rPr>
                <w:rFonts w:ascii="宋体"/>
                <w:kern w:val="0"/>
                <w:szCs w:val="20"/>
              </w:rPr>
            </w:pPr>
          </w:p>
        </w:tc>
        <w:tc>
          <w:tcPr>
            <w:tcW w:w="850" w:type="dxa"/>
            <w:vAlign w:val="center"/>
          </w:tcPr>
          <w:p>
            <w:pPr>
              <w:jc w:val="center"/>
              <w:rPr>
                <w:rFonts w:ascii="宋体"/>
                <w:kern w:val="0"/>
                <w:szCs w:val="20"/>
              </w:rPr>
            </w:pPr>
            <w:r>
              <w:rPr>
                <w:rFonts w:hint="eastAsia" w:ascii="宋体"/>
                <w:kern w:val="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980" w:type="dxa"/>
            <w:vMerge w:val="continue"/>
          </w:tcPr>
          <w:p>
            <w:pPr>
              <w:jc w:val="left"/>
              <w:rPr>
                <w:rFonts w:ascii="宋体"/>
                <w:kern w:val="0"/>
                <w:szCs w:val="20"/>
              </w:rPr>
            </w:pPr>
          </w:p>
        </w:tc>
        <w:tc>
          <w:tcPr>
            <w:tcW w:w="3260" w:type="dxa"/>
            <w:vAlign w:val="center"/>
          </w:tcPr>
          <w:p>
            <w:pPr>
              <w:jc w:val="left"/>
              <w:rPr>
                <w:rFonts w:ascii="宋体"/>
                <w:kern w:val="0"/>
                <w:szCs w:val="20"/>
              </w:rPr>
            </w:pPr>
            <w:r>
              <w:rPr>
                <w:rFonts w:hint="eastAsia" w:ascii="宋体"/>
                <w:kern w:val="0"/>
                <w:szCs w:val="20"/>
              </w:rPr>
              <w:t>营销方法论建构能力</w:t>
            </w:r>
          </w:p>
        </w:tc>
        <w:tc>
          <w:tcPr>
            <w:tcW w:w="850" w:type="dxa"/>
            <w:vAlign w:val="center"/>
          </w:tcPr>
          <w:p>
            <w:pPr>
              <w:jc w:val="center"/>
              <w:rPr>
                <w:rFonts w:ascii="宋体"/>
                <w:kern w:val="0"/>
                <w:szCs w:val="20"/>
              </w:rPr>
            </w:pPr>
          </w:p>
        </w:tc>
        <w:tc>
          <w:tcPr>
            <w:tcW w:w="709" w:type="dxa"/>
            <w:vAlign w:val="center"/>
          </w:tcPr>
          <w:p>
            <w:pPr>
              <w:jc w:val="center"/>
              <w:rPr>
                <w:rFonts w:ascii="宋体"/>
                <w:kern w:val="0"/>
                <w:szCs w:val="20"/>
              </w:rPr>
            </w:pPr>
          </w:p>
        </w:tc>
        <w:tc>
          <w:tcPr>
            <w:tcW w:w="850" w:type="dxa"/>
            <w:vAlign w:val="center"/>
          </w:tcPr>
          <w:p>
            <w:pPr>
              <w:jc w:val="center"/>
              <w:rPr>
                <w:rFonts w:ascii="宋体"/>
                <w:kern w:val="0"/>
                <w:szCs w:val="20"/>
              </w:rPr>
            </w:pPr>
            <w:r>
              <w:rPr>
                <w:rFonts w:hint="eastAsia" w:ascii="宋体"/>
                <w:kern w:val="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980" w:type="dxa"/>
            <w:vMerge w:val="continue"/>
          </w:tcPr>
          <w:p>
            <w:pPr>
              <w:jc w:val="left"/>
              <w:rPr>
                <w:rFonts w:ascii="宋体"/>
                <w:kern w:val="0"/>
                <w:szCs w:val="20"/>
              </w:rPr>
            </w:pPr>
          </w:p>
        </w:tc>
        <w:tc>
          <w:tcPr>
            <w:tcW w:w="3260" w:type="dxa"/>
            <w:vAlign w:val="center"/>
          </w:tcPr>
          <w:p>
            <w:pPr>
              <w:jc w:val="left"/>
              <w:rPr>
                <w:rFonts w:ascii="宋体"/>
                <w:kern w:val="0"/>
                <w:szCs w:val="20"/>
              </w:rPr>
            </w:pPr>
            <w:r>
              <w:rPr>
                <w:rFonts w:hint="eastAsia" w:ascii="宋体"/>
                <w:kern w:val="0"/>
                <w:szCs w:val="20"/>
              </w:rPr>
              <w:t>营销场景拓展能力</w:t>
            </w:r>
          </w:p>
        </w:tc>
        <w:tc>
          <w:tcPr>
            <w:tcW w:w="850" w:type="dxa"/>
            <w:vAlign w:val="center"/>
          </w:tcPr>
          <w:p>
            <w:pPr>
              <w:jc w:val="center"/>
              <w:rPr>
                <w:rFonts w:ascii="宋体"/>
                <w:kern w:val="0"/>
                <w:szCs w:val="20"/>
              </w:rPr>
            </w:pPr>
            <w:r>
              <w:rPr>
                <w:rFonts w:hint="eastAsia" w:ascii="宋体"/>
                <w:kern w:val="0"/>
                <w:szCs w:val="20"/>
              </w:rPr>
              <w:t xml:space="preserve"> </w:t>
            </w:r>
          </w:p>
        </w:tc>
        <w:tc>
          <w:tcPr>
            <w:tcW w:w="709" w:type="dxa"/>
            <w:vAlign w:val="center"/>
          </w:tcPr>
          <w:p>
            <w:pPr>
              <w:jc w:val="center"/>
              <w:rPr>
                <w:rFonts w:ascii="宋体"/>
                <w:kern w:val="0"/>
                <w:szCs w:val="20"/>
              </w:rPr>
            </w:pPr>
          </w:p>
        </w:tc>
        <w:tc>
          <w:tcPr>
            <w:tcW w:w="850" w:type="dxa"/>
            <w:vAlign w:val="center"/>
          </w:tcPr>
          <w:p>
            <w:pPr>
              <w:jc w:val="center"/>
              <w:rPr>
                <w:rFonts w:ascii="宋体"/>
                <w:kern w:val="0"/>
                <w:szCs w:val="20"/>
              </w:rPr>
            </w:pPr>
            <w:r>
              <w:rPr>
                <w:rFonts w:hint="eastAsia" w:ascii="宋体"/>
                <w:kern w:val="0"/>
                <w:szCs w:val="20"/>
              </w:rPr>
              <w:t>√</w:t>
            </w:r>
          </w:p>
        </w:tc>
      </w:tr>
    </w:tbl>
    <w:p>
      <w:pPr>
        <w:spacing w:line="360" w:lineRule="auto"/>
        <w:rPr>
          <w:rFonts w:ascii="宋体" w:hAnsi="宋体" w:cs="宋体"/>
        </w:rPr>
      </w:pPr>
    </w:p>
    <w:p>
      <w:pPr>
        <w:numPr>
          <w:ilvl w:val="1"/>
          <w:numId w:val="1"/>
        </w:numPr>
        <w:spacing w:line="360" w:lineRule="auto"/>
        <w:outlineLvl w:val="1"/>
        <w:rPr>
          <w:rFonts w:ascii="宋体" w:hAnsi="宋体" w:cs="宋体"/>
          <w:b/>
          <w:bCs/>
        </w:rPr>
      </w:pPr>
      <w:bookmarkStart w:id="51" w:name="_Toc30662"/>
      <w:bookmarkStart w:id="52" w:name="_Toc4046"/>
      <w:bookmarkStart w:id="53" w:name="_Toc26669"/>
      <w:r>
        <w:rPr>
          <w:rFonts w:hint="eastAsia" w:ascii="宋体" w:hAnsi="宋体" w:cs="宋体"/>
          <w:b/>
          <w:bCs/>
        </w:rPr>
        <w:t>中国广告优化师人才能力要求</w:t>
      </w:r>
      <w:bookmarkEnd w:id="51"/>
      <w:bookmarkEnd w:id="52"/>
      <w:bookmarkEnd w:id="53"/>
    </w:p>
    <w:p>
      <w:pPr>
        <w:numPr>
          <w:ilvl w:val="2"/>
          <w:numId w:val="1"/>
        </w:numPr>
        <w:spacing w:line="360" w:lineRule="auto"/>
        <w:outlineLvl w:val="2"/>
        <w:rPr>
          <w:rFonts w:ascii="宋体" w:hAnsi="宋体" w:cs="宋体"/>
          <w:b/>
          <w:bCs/>
        </w:rPr>
      </w:pPr>
      <w:bookmarkStart w:id="54" w:name="_Toc28135"/>
      <w:bookmarkStart w:id="55" w:name="_Toc21442"/>
      <w:bookmarkStart w:id="56" w:name="_Toc8513"/>
      <w:r>
        <w:rPr>
          <w:rFonts w:hint="eastAsia" w:ascii="宋体" w:hAnsi="宋体" w:cs="宋体"/>
          <w:b/>
          <w:bCs/>
        </w:rPr>
        <w:t>初级：初级广告优化师</w:t>
      </w:r>
      <w:bookmarkEnd w:id="54"/>
      <w:bookmarkEnd w:id="55"/>
      <w:bookmarkEnd w:id="56"/>
    </w:p>
    <w:p>
      <w:pPr>
        <w:numPr>
          <w:ilvl w:val="0"/>
          <w:numId w:val="2"/>
        </w:numPr>
        <w:spacing w:line="360" w:lineRule="auto"/>
        <w:rPr>
          <w:rFonts w:ascii="宋体" w:hAnsi="宋体" w:cs="宋体"/>
        </w:rPr>
      </w:pPr>
      <w:r>
        <w:rPr>
          <w:rFonts w:ascii="宋体" w:hAnsi="宋体" w:cs="宋体"/>
        </w:rPr>
        <w:t>职场通用能力：本级广告优化师人才需具备的能力，包括：</w:t>
      </w:r>
    </w:p>
    <w:p>
      <w:pPr>
        <w:numPr>
          <w:ilvl w:val="2"/>
          <w:numId w:val="3"/>
        </w:numPr>
        <w:spacing w:line="360" w:lineRule="auto"/>
        <w:rPr>
          <w:rFonts w:ascii="宋体" w:hAnsi="宋体" w:cs="宋体"/>
        </w:rPr>
      </w:pPr>
      <w:r>
        <w:rPr>
          <w:rFonts w:hint="eastAsia" w:ascii="宋体" w:hAnsi="宋体"/>
          <w:kern w:val="0"/>
          <w:szCs w:val="21"/>
          <w:shd w:val="clear" w:color="auto" w:fill="FFFFFF"/>
        </w:rPr>
        <w:t>沟通能力：能够通过沟通和广告主就投放目标、方案达成一致，具备沟通客户需求与反馈的能力，避免产生客户投诉；</w:t>
      </w:r>
    </w:p>
    <w:p>
      <w:pPr>
        <w:numPr>
          <w:ilvl w:val="2"/>
          <w:numId w:val="3"/>
        </w:numPr>
        <w:spacing w:line="360" w:lineRule="auto"/>
        <w:rPr>
          <w:rFonts w:ascii="宋体" w:hAnsi="宋体" w:cs="宋体"/>
        </w:rPr>
      </w:pPr>
      <w:r>
        <w:rPr>
          <w:rFonts w:hint="eastAsia" w:ascii="宋体" w:hAnsi="宋体"/>
          <w:kern w:val="0"/>
          <w:szCs w:val="21"/>
          <w:shd w:val="clear" w:color="auto" w:fill="FFFFFF"/>
        </w:rPr>
        <w:t>快速响应能力：能够及时回应客户的需求和问题，并尽快采取行动解决简单的广告账户挑战，以确保广告投放的顺利进行；</w:t>
      </w:r>
    </w:p>
    <w:p>
      <w:pPr>
        <w:numPr>
          <w:ilvl w:val="2"/>
          <w:numId w:val="3"/>
        </w:numPr>
        <w:spacing w:line="360" w:lineRule="auto"/>
        <w:rPr>
          <w:rFonts w:ascii="宋体" w:hAnsi="宋体" w:cs="宋体"/>
        </w:rPr>
      </w:pPr>
      <w:r>
        <w:rPr>
          <w:rFonts w:hint="eastAsia" w:ascii="宋体" w:hAnsi="宋体"/>
          <w:kern w:val="0"/>
          <w:szCs w:val="21"/>
          <w:shd w:val="clear" w:color="auto" w:fill="FFFFFF"/>
        </w:rPr>
        <w:t>部门协作能力：</w:t>
      </w:r>
      <w:r>
        <w:rPr>
          <w:rFonts w:hint="eastAsia" w:ascii="宋体" w:hAnsi="宋体"/>
          <w:bCs/>
          <w:kern w:val="0"/>
          <w:szCs w:val="21"/>
          <w:shd w:val="clear" w:color="auto" w:fill="FFFFFF"/>
        </w:rPr>
        <w:t>能够按照项目需求，跨部门协作共同完成任务，互补互助达到团队最大工作效率；</w:t>
      </w:r>
    </w:p>
    <w:p>
      <w:pPr>
        <w:numPr>
          <w:ilvl w:val="0"/>
          <w:numId w:val="3"/>
        </w:numPr>
        <w:spacing w:line="360" w:lineRule="auto"/>
        <w:rPr>
          <w:rFonts w:ascii="宋体" w:hAnsi="宋体" w:cs="宋体"/>
        </w:rPr>
      </w:pPr>
      <w:r>
        <w:rPr>
          <w:rFonts w:ascii="宋体" w:hAnsi="宋体" w:cs="宋体"/>
        </w:rPr>
        <w:t>优化师通用能力：本级广告优化师人才需具备的能力，包括：</w:t>
      </w:r>
    </w:p>
    <w:p>
      <w:pPr>
        <w:numPr>
          <w:ilvl w:val="2"/>
          <w:numId w:val="3"/>
        </w:numPr>
        <w:spacing w:line="360" w:lineRule="auto"/>
        <w:rPr>
          <w:rFonts w:ascii="宋体" w:hAnsi="宋体" w:cs="宋体"/>
        </w:rPr>
      </w:pPr>
      <w:r>
        <w:rPr>
          <w:rFonts w:hint="eastAsia" w:ascii="宋体" w:hAnsi="宋体" w:cs="宋体"/>
        </w:rPr>
        <w:t>营销知识应用能力：</w:t>
      </w:r>
      <w:r>
        <w:rPr>
          <w:rFonts w:hint="eastAsia" w:ascii="宋体" w:hAnsi="宋体"/>
          <w:kern w:val="0"/>
          <w:szCs w:val="21"/>
          <w:shd w:val="clear" w:color="auto" w:fill="FFFFFF"/>
        </w:rPr>
        <w:t>理解营销专业的通用知识，包括营销的基本概念、市场分析和调研、营销策略制定与执行等，并能够运用在具体项目中；</w:t>
      </w:r>
    </w:p>
    <w:p>
      <w:pPr>
        <w:numPr>
          <w:ilvl w:val="2"/>
          <w:numId w:val="3"/>
        </w:numPr>
        <w:spacing w:line="360" w:lineRule="auto"/>
        <w:rPr>
          <w:rFonts w:ascii="宋体" w:hAnsi="宋体" w:cs="宋体"/>
        </w:rPr>
      </w:pPr>
      <w:r>
        <w:rPr>
          <w:rFonts w:hint="eastAsia" w:ascii="宋体" w:hAnsi="宋体"/>
          <w:kern w:val="0"/>
          <w:szCs w:val="21"/>
          <w:shd w:val="clear" w:color="auto" w:fill="FFFFFF"/>
        </w:rPr>
        <w:t>广告产品理解能力：对常见广告产品的基本功能和特点有了解，并能根据指导执行广告策略，以支持广告活动的运营和效果优化；</w:t>
      </w:r>
    </w:p>
    <w:p>
      <w:pPr>
        <w:numPr>
          <w:ilvl w:val="2"/>
          <w:numId w:val="3"/>
        </w:numPr>
        <w:spacing w:line="360" w:lineRule="auto"/>
        <w:rPr>
          <w:rFonts w:ascii="宋体" w:hAnsi="宋体" w:cs="宋体"/>
        </w:rPr>
      </w:pPr>
      <w:r>
        <w:rPr>
          <w:rFonts w:hint="eastAsia" w:ascii="宋体" w:hAnsi="宋体"/>
          <w:kern w:val="0"/>
          <w:szCs w:val="21"/>
          <w:shd w:val="clear" w:color="auto" w:fill="FFFFFF"/>
        </w:rPr>
        <w:t>账户运营能力：依据上级要求，对客户的账户进行有效管理和运营，确保项目的顺利进行；</w:t>
      </w:r>
    </w:p>
    <w:p>
      <w:pPr>
        <w:numPr>
          <w:ilvl w:val="2"/>
          <w:numId w:val="3"/>
        </w:numPr>
        <w:spacing w:line="360" w:lineRule="auto"/>
        <w:rPr>
          <w:rFonts w:ascii="宋体" w:hAnsi="宋体" w:cs="宋体"/>
        </w:rPr>
      </w:pPr>
      <w:r>
        <w:rPr>
          <w:rFonts w:hint="eastAsia" w:ascii="宋体" w:hAnsi="宋体" w:cs="宋体"/>
        </w:rPr>
        <w:t>数</w:t>
      </w:r>
      <w:r>
        <w:rPr>
          <w:rFonts w:ascii="宋体" w:hAnsi="宋体" w:cs="宋体"/>
        </w:rPr>
        <w:t>据分析能力：依据上级要求，能够对数据作</w:t>
      </w:r>
      <w:r>
        <w:rPr>
          <w:rFonts w:hint="eastAsia" w:ascii="宋体" w:hAnsi="宋体" w:cs="宋体"/>
        </w:rPr>
        <w:t>全面的</w:t>
      </w:r>
      <w:r>
        <w:rPr>
          <w:rFonts w:ascii="宋体" w:hAnsi="宋体" w:cs="宋体"/>
        </w:rPr>
        <w:t>基础分析，</w:t>
      </w:r>
      <w:r>
        <w:rPr>
          <w:rFonts w:hint="eastAsia" w:ascii="宋体" w:hAnsi="宋体" w:cs="宋体"/>
        </w:rPr>
        <w:t>进行数据及分析结果的可视化展示</w:t>
      </w:r>
      <w:r>
        <w:rPr>
          <w:rFonts w:ascii="宋体" w:hAnsi="宋体" w:cs="宋体"/>
        </w:rPr>
        <w:t>；</w:t>
      </w:r>
    </w:p>
    <w:p>
      <w:pPr>
        <w:numPr>
          <w:ilvl w:val="2"/>
          <w:numId w:val="3"/>
        </w:numPr>
        <w:spacing w:line="360" w:lineRule="auto"/>
        <w:rPr>
          <w:rFonts w:ascii="宋体" w:hAnsi="宋体" w:cs="宋体"/>
        </w:rPr>
      </w:pPr>
      <w:r>
        <w:rPr>
          <w:rFonts w:ascii="宋体" w:hAnsi="宋体" w:cs="宋体"/>
        </w:rPr>
        <w:t>客户需求理解能力</w:t>
      </w:r>
      <w:r>
        <w:rPr>
          <w:rFonts w:hint="eastAsia" w:ascii="宋体" w:hAnsi="宋体" w:cs="宋体"/>
        </w:rPr>
        <w:t>：能够基本理解客户的广告目标和需求，以及能够执行简单的广告策略和优化方案，并与团队协作，为客户提供满意的服务；</w:t>
      </w:r>
    </w:p>
    <w:p>
      <w:pPr>
        <w:numPr>
          <w:ilvl w:val="2"/>
          <w:numId w:val="3"/>
        </w:numPr>
        <w:spacing w:line="360" w:lineRule="auto"/>
        <w:rPr>
          <w:rFonts w:ascii="宋体" w:hAnsi="宋体" w:cs="宋体"/>
        </w:rPr>
      </w:pPr>
      <w:r>
        <w:rPr>
          <w:rFonts w:hint="eastAsia" w:ascii="宋体" w:hAnsi="宋体"/>
          <w:bCs/>
          <w:kern w:val="0"/>
          <w:szCs w:val="21"/>
          <w:shd w:val="clear" w:color="auto" w:fill="FFFFFF"/>
        </w:rPr>
        <w:t>素材创意能力：依据上级要求，能够独立或团队合作地生成具有创意性和吸引力的视觉、文案或多媒体素材；</w:t>
      </w:r>
    </w:p>
    <w:p>
      <w:pPr>
        <w:numPr>
          <w:ilvl w:val="2"/>
          <w:numId w:val="3"/>
        </w:numPr>
        <w:spacing w:line="360" w:lineRule="auto"/>
        <w:rPr>
          <w:rFonts w:ascii="宋体" w:hAnsi="宋体" w:cs="宋体"/>
        </w:rPr>
      </w:pPr>
      <w:r>
        <w:rPr>
          <w:rFonts w:hint="eastAsia" w:ascii="宋体"/>
          <w:kern w:val="0"/>
          <w:szCs w:val="20"/>
        </w:rPr>
        <w:t>素材创意合规：了解创意素材内容合规性的规范；</w:t>
      </w:r>
    </w:p>
    <w:p>
      <w:pPr>
        <w:numPr>
          <w:ilvl w:val="2"/>
          <w:numId w:val="3"/>
        </w:numPr>
        <w:spacing w:line="360" w:lineRule="auto"/>
        <w:rPr>
          <w:rFonts w:ascii="宋体" w:hAnsi="宋体" w:cs="宋体"/>
        </w:rPr>
      </w:pPr>
      <w:r>
        <w:rPr>
          <w:rFonts w:hint="eastAsia" w:ascii="宋体"/>
          <w:kern w:val="0"/>
          <w:szCs w:val="20"/>
        </w:rPr>
        <w:t>遵守数据安全与隐私保护：</w:t>
      </w:r>
      <w:r>
        <w:rPr>
          <w:rFonts w:ascii="宋体" w:hAnsi="宋体"/>
          <w:kern w:val="0"/>
          <w:szCs w:val="21"/>
          <w:shd w:val="clear" w:color="auto" w:fill="FFFFFF"/>
        </w:rPr>
        <w:t>清楚数据的重要性，有意识提升</w:t>
      </w:r>
      <w:r>
        <w:rPr>
          <w:rFonts w:hint="eastAsia" w:ascii="宋体" w:hAnsi="宋体"/>
          <w:kern w:val="0"/>
          <w:szCs w:val="21"/>
          <w:shd w:val="clear" w:color="auto" w:fill="FFFFFF"/>
        </w:rPr>
        <w:t>整体</w:t>
      </w:r>
      <w:r>
        <w:rPr>
          <w:rFonts w:ascii="宋体" w:hAnsi="宋体"/>
          <w:kern w:val="0"/>
          <w:szCs w:val="21"/>
          <w:shd w:val="clear" w:color="auto" w:fill="FFFFFF"/>
        </w:rPr>
        <w:t>数据安全防护</w:t>
      </w:r>
      <w:r>
        <w:rPr>
          <w:rFonts w:hint="eastAsia" w:ascii="宋体" w:hAnsi="宋体"/>
          <w:kern w:val="0"/>
          <w:szCs w:val="21"/>
          <w:shd w:val="clear" w:color="auto" w:fill="FFFFFF"/>
        </w:rPr>
        <w:t>意识和能力；</w:t>
      </w:r>
    </w:p>
    <w:p>
      <w:pPr>
        <w:numPr>
          <w:ilvl w:val="0"/>
          <w:numId w:val="3"/>
        </w:numPr>
        <w:spacing w:line="360" w:lineRule="auto"/>
        <w:rPr>
          <w:rFonts w:ascii="宋体" w:hAnsi="宋体" w:cs="宋体"/>
        </w:rPr>
      </w:pPr>
      <w:r>
        <w:rPr>
          <w:rFonts w:hint="eastAsia" w:ascii="宋体" w:hAnsi="宋体"/>
          <w:kern w:val="0"/>
          <w:szCs w:val="21"/>
          <w:shd w:val="clear" w:color="auto" w:fill="FFFFFF"/>
        </w:rPr>
        <w:t>优化师专业能力：</w:t>
      </w:r>
      <w:r>
        <w:rPr>
          <w:rFonts w:hint="eastAsia" w:ascii="宋体" w:hAnsi="宋体" w:cs="宋体"/>
        </w:rPr>
        <w:t>本级广告优化师人才需具备的能力，包括：</w:t>
      </w:r>
    </w:p>
    <w:p>
      <w:pPr>
        <w:numPr>
          <w:ilvl w:val="2"/>
          <w:numId w:val="3"/>
        </w:numPr>
        <w:spacing w:line="360" w:lineRule="auto"/>
        <w:rPr>
          <w:rFonts w:ascii="宋体" w:hAnsi="宋体" w:cs="宋体"/>
        </w:rPr>
      </w:pPr>
      <w:r>
        <w:rPr>
          <w:rFonts w:hint="eastAsia" w:ascii="宋体" w:hAnsi="宋体" w:cs="宋体"/>
        </w:rPr>
        <w:t>用户洞察能力：能够深入了解目标受众的需求、偏好和行为，从而更好地针对性地优化广告内容和投放策略；</w:t>
      </w:r>
    </w:p>
    <w:p>
      <w:pPr>
        <w:numPr>
          <w:ilvl w:val="2"/>
          <w:numId w:val="3"/>
        </w:numPr>
        <w:spacing w:line="360" w:lineRule="auto"/>
        <w:rPr>
          <w:rFonts w:ascii="宋体" w:hAnsi="宋体" w:cs="宋体"/>
        </w:rPr>
      </w:pPr>
      <w:r>
        <w:rPr>
          <w:rFonts w:hint="eastAsia" w:ascii="宋体" w:hAnsi="宋体" w:cs="宋体"/>
        </w:rPr>
        <w:t>AI应用能力：</w:t>
      </w:r>
      <w:r>
        <w:rPr>
          <w:rFonts w:hint="eastAsia" w:ascii="宋体" w:hAnsi="宋体"/>
          <w:kern w:val="0"/>
          <w:szCs w:val="21"/>
          <w:shd w:val="clear" w:color="auto" w:fill="FFFFFF"/>
        </w:rPr>
        <w:t>了解AI技术在广告行业的基础应用，以及现有市场上所推广的</w:t>
      </w:r>
      <w:r>
        <w:rPr>
          <w:rFonts w:ascii="宋体" w:hAnsi="宋体"/>
          <w:kern w:val="0"/>
          <w:szCs w:val="21"/>
          <w:shd w:val="clear" w:color="auto" w:fill="FFFFFF"/>
        </w:rPr>
        <w:t>AI</w:t>
      </w:r>
      <w:r>
        <w:rPr>
          <w:rFonts w:hint="eastAsia" w:ascii="宋体" w:hAnsi="宋体"/>
          <w:kern w:val="0"/>
          <w:szCs w:val="21"/>
          <w:shd w:val="clear" w:color="auto" w:fill="FFFFFF"/>
        </w:rPr>
        <w:t>产品或服务；</w:t>
      </w:r>
    </w:p>
    <w:p>
      <w:pPr>
        <w:numPr>
          <w:ilvl w:val="2"/>
          <w:numId w:val="3"/>
        </w:numPr>
        <w:spacing w:line="360" w:lineRule="auto"/>
        <w:rPr>
          <w:rFonts w:ascii="宋体" w:hAnsi="宋体" w:cs="宋体"/>
        </w:rPr>
      </w:pPr>
      <w:r>
        <w:rPr>
          <w:rFonts w:hint="eastAsia" w:ascii="宋体" w:hAnsi="宋体"/>
          <w:kern w:val="0"/>
          <w:szCs w:val="21"/>
          <w:shd w:val="clear" w:color="auto" w:fill="FFFFFF"/>
        </w:rPr>
        <w:t>效果优化能力：</w:t>
      </w:r>
      <w:r>
        <w:rPr>
          <w:rFonts w:hint="eastAsia" w:ascii="宋体" w:hAnsi="宋体"/>
          <w:bCs/>
          <w:kern w:val="0"/>
          <w:szCs w:val="21"/>
          <w:shd w:val="clear" w:color="auto" w:fill="FFFFFF"/>
        </w:rPr>
        <w:t>依据上级要求协助执行效果优化方案，能够</w:t>
      </w:r>
      <w:r>
        <w:rPr>
          <w:rFonts w:hint="eastAsia"/>
        </w:rPr>
        <w:t>理解投放平台账户搭建基本方法，能够为广告主量身定制适合的效果类投放方案；</w:t>
      </w:r>
    </w:p>
    <w:p>
      <w:pPr>
        <w:spacing w:line="360" w:lineRule="auto"/>
        <w:rPr>
          <w:rFonts w:ascii="宋体" w:hAnsi="宋体" w:cs="宋体"/>
          <w:b/>
          <w:bCs/>
        </w:rPr>
      </w:pPr>
      <w:bookmarkStart w:id="57" w:name="_Toc19798"/>
      <w:bookmarkStart w:id="58" w:name="_Toc24205"/>
    </w:p>
    <w:p>
      <w:pPr>
        <w:numPr>
          <w:ilvl w:val="2"/>
          <w:numId w:val="1"/>
        </w:numPr>
        <w:spacing w:line="360" w:lineRule="auto"/>
        <w:outlineLvl w:val="2"/>
        <w:rPr>
          <w:rFonts w:ascii="宋体" w:hAnsi="宋体" w:cs="宋体"/>
          <w:b/>
          <w:bCs/>
        </w:rPr>
      </w:pPr>
      <w:bookmarkStart w:id="59" w:name="_Toc29145"/>
      <w:r>
        <w:rPr>
          <w:rFonts w:hint="eastAsia" w:ascii="宋体" w:hAnsi="宋体" w:cs="宋体"/>
          <w:b/>
          <w:bCs/>
        </w:rPr>
        <w:t>中级：中级广告优化师</w:t>
      </w:r>
      <w:bookmarkEnd w:id="57"/>
      <w:bookmarkEnd w:id="58"/>
      <w:bookmarkEnd w:id="59"/>
    </w:p>
    <w:p>
      <w:pPr>
        <w:numPr>
          <w:ilvl w:val="0"/>
          <w:numId w:val="4"/>
        </w:numPr>
        <w:spacing w:line="360" w:lineRule="auto"/>
        <w:rPr>
          <w:rFonts w:ascii="宋体" w:hAnsi="宋体" w:cs="宋体"/>
        </w:rPr>
      </w:pPr>
      <w:r>
        <w:rPr>
          <w:rFonts w:hint="eastAsia" w:ascii="宋体" w:hAnsi="宋体" w:cs="宋体"/>
        </w:rPr>
        <w:t>职场通用能力：</w:t>
      </w:r>
      <w:r>
        <w:rPr>
          <w:rFonts w:ascii="宋体" w:hAnsi="宋体" w:cs="宋体"/>
        </w:rPr>
        <w:t>本级广告优化师人才需具备的能力，包括：</w:t>
      </w:r>
    </w:p>
    <w:p>
      <w:pPr>
        <w:numPr>
          <w:ilvl w:val="2"/>
          <w:numId w:val="4"/>
        </w:numPr>
        <w:spacing w:line="360" w:lineRule="auto"/>
        <w:rPr>
          <w:rFonts w:ascii="宋体" w:hAnsi="宋体" w:cs="宋体"/>
        </w:rPr>
      </w:pPr>
      <w:r>
        <w:rPr>
          <w:rFonts w:hint="eastAsia" w:ascii="宋体" w:hAnsi="宋体"/>
          <w:kern w:val="0"/>
          <w:szCs w:val="21"/>
          <w:shd w:val="clear" w:color="auto" w:fill="FFFFFF"/>
        </w:rPr>
        <w:t>沟通能力：能够与客户建立长期良性沟通，提升客户粘性，可以引导客户需求；</w:t>
      </w:r>
    </w:p>
    <w:p>
      <w:pPr>
        <w:numPr>
          <w:ilvl w:val="2"/>
          <w:numId w:val="4"/>
        </w:numPr>
        <w:spacing w:line="360" w:lineRule="auto"/>
        <w:rPr>
          <w:rFonts w:ascii="宋体" w:hAnsi="宋体" w:cs="宋体"/>
        </w:rPr>
      </w:pPr>
      <w:r>
        <w:rPr>
          <w:rFonts w:hint="eastAsia" w:ascii="宋体" w:hAnsi="宋体"/>
          <w:kern w:val="0"/>
          <w:szCs w:val="21"/>
          <w:shd w:val="clear" w:color="auto" w:fill="FFFFFF"/>
        </w:rPr>
        <w:t>快速响应能力：能够迅速、高效地回应客户需求和问题，快速解决广告账户中的挑战，并及时调整策略和优化方案以保证广告投放的顺利进行；</w:t>
      </w:r>
    </w:p>
    <w:p>
      <w:pPr>
        <w:numPr>
          <w:ilvl w:val="2"/>
          <w:numId w:val="4"/>
        </w:numPr>
        <w:spacing w:line="360" w:lineRule="auto"/>
        <w:rPr>
          <w:rFonts w:ascii="宋体" w:hAnsi="宋体" w:cs="宋体"/>
        </w:rPr>
      </w:pPr>
      <w:r>
        <w:rPr>
          <w:rFonts w:hint="eastAsia" w:ascii="宋体" w:hAnsi="宋体"/>
          <w:kern w:val="0"/>
          <w:szCs w:val="21"/>
          <w:shd w:val="clear" w:color="auto" w:fill="FFFFFF"/>
        </w:rPr>
        <w:t>项目管理能力：能够独立负责中型项目的实施和运作，对于具体运作有丰富的经验，有能力亲自解决中型项目中大部分问题，预见可能出现的问题，并提前确定相应的防范应变措施；</w:t>
      </w:r>
    </w:p>
    <w:p>
      <w:pPr>
        <w:numPr>
          <w:ilvl w:val="2"/>
          <w:numId w:val="4"/>
        </w:numPr>
        <w:spacing w:line="360" w:lineRule="auto"/>
        <w:rPr>
          <w:rFonts w:ascii="宋体" w:hAnsi="宋体" w:cs="宋体"/>
        </w:rPr>
      </w:pPr>
      <w:r>
        <w:rPr>
          <w:rFonts w:hint="eastAsia" w:ascii="宋体" w:hAnsi="宋体"/>
          <w:kern w:val="0"/>
          <w:szCs w:val="21"/>
          <w:shd w:val="clear" w:color="auto" w:fill="FFFFFF"/>
        </w:rPr>
        <w:t>部门协作能力：</w:t>
      </w:r>
      <w:r>
        <w:rPr>
          <w:rFonts w:hint="eastAsia" w:ascii="宋体" w:hAnsi="宋体"/>
          <w:bCs/>
          <w:kern w:val="0"/>
          <w:szCs w:val="21"/>
          <w:shd w:val="clear" w:color="auto" w:fill="FFFFFF"/>
        </w:rPr>
        <w:t>能够带领团队进行跨部门合作，并且在处理好本部门工作的同时能够协助本部门内部人员与其他部门协同工作，合理分配任务；</w:t>
      </w:r>
    </w:p>
    <w:p>
      <w:pPr>
        <w:numPr>
          <w:ilvl w:val="0"/>
          <w:numId w:val="4"/>
        </w:numPr>
        <w:spacing w:line="360" w:lineRule="auto"/>
        <w:rPr>
          <w:rFonts w:ascii="宋体" w:hAnsi="宋体" w:cs="宋体"/>
        </w:rPr>
      </w:pPr>
      <w:r>
        <w:rPr>
          <w:rFonts w:hint="eastAsia" w:ascii="宋体" w:hAnsi="宋体" w:cs="宋体"/>
        </w:rPr>
        <w:t>优化师通用能力：</w:t>
      </w:r>
      <w:r>
        <w:rPr>
          <w:rFonts w:ascii="宋体" w:hAnsi="宋体" w:cs="宋体"/>
        </w:rPr>
        <w:t>本级广告优化师人才需具备的能力，包括：</w:t>
      </w:r>
    </w:p>
    <w:p>
      <w:pPr>
        <w:numPr>
          <w:ilvl w:val="2"/>
          <w:numId w:val="4"/>
        </w:numPr>
        <w:spacing w:line="360" w:lineRule="auto"/>
        <w:rPr>
          <w:rFonts w:ascii="宋体" w:hAnsi="宋体" w:cs="宋体"/>
        </w:rPr>
      </w:pPr>
      <w:r>
        <w:rPr>
          <w:rFonts w:hint="eastAsia" w:ascii="宋体" w:hAnsi="宋体" w:cs="宋体"/>
        </w:rPr>
        <w:t>营销知识应用能力：熟悉营销专业的通用知识，包括营销的基本概念、市场分析和调研、营销策略制定与执行等，并能够独立运用在大型项目中；</w:t>
      </w:r>
    </w:p>
    <w:p>
      <w:pPr>
        <w:numPr>
          <w:ilvl w:val="2"/>
          <w:numId w:val="4"/>
        </w:numPr>
        <w:spacing w:line="360" w:lineRule="auto"/>
        <w:rPr>
          <w:rFonts w:ascii="宋体" w:hAnsi="宋体" w:cs="宋体"/>
        </w:rPr>
      </w:pPr>
      <w:r>
        <w:rPr>
          <w:rFonts w:hint="eastAsia" w:ascii="宋体" w:hAnsi="宋体"/>
          <w:kern w:val="0"/>
          <w:szCs w:val="21"/>
          <w:shd w:val="clear" w:color="auto" w:fill="FFFFFF"/>
        </w:rPr>
        <w:t>广告产品理解能力：能够基本理解不同广告产品的功能、特点和使用方法，并能根据客户需求和目标，提供适合的广告产品建议和方案，以达到预期的广告效果；</w:t>
      </w:r>
    </w:p>
    <w:p>
      <w:pPr>
        <w:numPr>
          <w:ilvl w:val="2"/>
          <w:numId w:val="4"/>
        </w:numPr>
        <w:spacing w:line="360" w:lineRule="auto"/>
        <w:ind w:left="1680" w:hanging="420"/>
        <w:rPr>
          <w:rFonts w:ascii="宋体" w:hAnsi="宋体" w:cs="宋体"/>
        </w:rPr>
      </w:pPr>
      <w:r>
        <w:rPr>
          <w:rFonts w:hint="eastAsia" w:ascii="宋体" w:hAnsi="宋体" w:cs="宋体"/>
        </w:rPr>
        <w:t>账户运营能力：能够熟练掌握广告策略与目标、创意优化、数据分析与报告、预算管理以及市场竞争分析等关键技能，能够有效地管理广告账户并实现良好的广告效果；</w:t>
      </w:r>
    </w:p>
    <w:p>
      <w:pPr>
        <w:numPr>
          <w:ilvl w:val="2"/>
          <w:numId w:val="4"/>
        </w:numPr>
        <w:spacing w:line="360" w:lineRule="auto"/>
        <w:rPr>
          <w:rFonts w:ascii="宋体" w:hAnsi="宋体" w:cs="宋体"/>
        </w:rPr>
      </w:pPr>
      <w:r>
        <w:rPr>
          <w:rFonts w:hint="eastAsia" w:ascii="宋体" w:hAnsi="宋体" w:cs="宋体"/>
        </w:rPr>
        <w:t>数</w:t>
      </w:r>
      <w:r>
        <w:rPr>
          <w:rFonts w:ascii="宋体" w:hAnsi="宋体" w:cs="宋体"/>
        </w:rPr>
        <w:t>据分析能力：</w:t>
      </w:r>
      <w:r>
        <w:rPr>
          <w:rFonts w:hint="eastAsia" w:ascii="宋体" w:hAnsi="宋体" w:cs="宋体"/>
        </w:rPr>
        <w:t>能够基于项目需求进行指标间的关系分析，合理利用分析技术进行模型构建，分析影响因素及影响路径，并依据数据分析结果给出下一步完善计划；</w:t>
      </w:r>
    </w:p>
    <w:p>
      <w:pPr>
        <w:numPr>
          <w:ilvl w:val="2"/>
          <w:numId w:val="4"/>
        </w:numPr>
        <w:spacing w:line="360" w:lineRule="auto"/>
        <w:rPr>
          <w:rFonts w:ascii="宋体" w:hAnsi="宋体" w:cs="宋体"/>
        </w:rPr>
      </w:pPr>
      <w:r>
        <w:rPr>
          <w:rFonts w:ascii="宋体" w:hAnsi="宋体" w:cs="宋体"/>
        </w:rPr>
        <w:t>客户需求理解能力</w:t>
      </w:r>
      <w:r>
        <w:rPr>
          <w:rFonts w:hint="eastAsia" w:ascii="宋体" w:hAnsi="宋体" w:cs="宋体"/>
        </w:rPr>
        <w:t>：能够准确理解客户的广告目标和需求，以及根据客户要求进行广告策略制定和优化方案设计；</w:t>
      </w:r>
    </w:p>
    <w:p>
      <w:pPr>
        <w:numPr>
          <w:ilvl w:val="2"/>
          <w:numId w:val="4"/>
        </w:numPr>
        <w:spacing w:line="360" w:lineRule="auto"/>
        <w:rPr>
          <w:rFonts w:ascii="宋体" w:hAnsi="宋体" w:cs="宋体"/>
        </w:rPr>
      </w:pPr>
      <w:r>
        <w:rPr>
          <w:rFonts w:hint="eastAsia" w:ascii="宋体" w:hAnsi="宋体"/>
          <w:bCs/>
          <w:kern w:val="0"/>
          <w:szCs w:val="21"/>
          <w:shd w:val="clear" w:color="auto" w:fill="FFFFFF"/>
        </w:rPr>
        <w:t>素材创意能力：能够评估和提供创意素材建议，包括广告文案、图像选择等，以支持广告创意的优化和提高广告效果；</w:t>
      </w:r>
    </w:p>
    <w:p>
      <w:pPr>
        <w:numPr>
          <w:ilvl w:val="2"/>
          <w:numId w:val="4"/>
        </w:numPr>
        <w:spacing w:line="360" w:lineRule="auto"/>
        <w:rPr>
          <w:rFonts w:ascii="宋体" w:hAnsi="宋体" w:cs="宋体"/>
        </w:rPr>
      </w:pPr>
      <w:r>
        <w:rPr>
          <w:rFonts w:hint="eastAsia" w:ascii="宋体"/>
          <w:kern w:val="0"/>
          <w:szCs w:val="20"/>
        </w:rPr>
        <w:t>素材创意合规：</w:t>
      </w:r>
      <w:r>
        <w:rPr>
          <w:rFonts w:hint="eastAsia" w:ascii="宋体" w:hAnsi="宋体"/>
          <w:kern w:val="0"/>
          <w:szCs w:val="21"/>
          <w:shd w:val="clear" w:color="auto" w:fill="FFFFFF"/>
        </w:rPr>
        <w:t>精通广告素材审核的相关法律法规，针对违反审核规范的创意，能提出相应的修改意见</w:t>
      </w:r>
      <w:r>
        <w:rPr>
          <w:rFonts w:hint="eastAsia" w:ascii="宋体"/>
          <w:kern w:val="0"/>
          <w:szCs w:val="20"/>
        </w:rPr>
        <w:t>；</w:t>
      </w:r>
    </w:p>
    <w:p>
      <w:pPr>
        <w:numPr>
          <w:ilvl w:val="2"/>
          <w:numId w:val="4"/>
        </w:numPr>
        <w:spacing w:line="360" w:lineRule="auto"/>
        <w:rPr>
          <w:rFonts w:ascii="宋体" w:hAnsi="宋体" w:cs="宋体"/>
        </w:rPr>
      </w:pPr>
      <w:r>
        <w:rPr>
          <w:rFonts w:hint="eastAsia" w:ascii="宋体"/>
          <w:kern w:val="0"/>
          <w:szCs w:val="20"/>
        </w:rPr>
        <w:t>遵守数据安全与隐私保护：</w:t>
      </w:r>
      <w:r>
        <w:rPr>
          <w:rFonts w:ascii="宋体" w:hAnsi="宋体"/>
          <w:kern w:val="0"/>
          <w:szCs w:val="21"/>
          <w:shd w:val="clear" w:color="auto" w:fill="FFFFFF"/>
        </w:rPr>
        <w:t>清楚数据的重要性，有意识提升</w:t>
      </w:r>
      <w:r>
        <w:rPr>
          <w:rFonts w:hint="eastAsia" w:ascii="宋体" w:hAnsi="宋体"/>
          <w:kern w:val="0"/>
          <w:szCs w:val="21"/>
          <w:shd w:val="clear" w:color="auto" w:fill="FFFFFF"/>
        </w:rPr>
        <w:t>个人及周围同学整体</w:t>
      </w:r>
      <w:r>
        <w:rPr>
          <w:rFonts w:ascii="宋体" w:hAnsi="宋体"/>
          <w:kern w:val="0"/>
          <w:szCs w:val="21"/>
          <w:shd w:val="clear" w:color="auto" w:fill="FFFFFF"/>
        </w:rPr>
        <w:t>数据安全防护</w:t>
      </w:r>
      <w:r>
        <w:rPr>
          <w:rFonts w:hint="eastAsia" w:ascii="宋体" w:hAnsi="宋体"/>
          <w:kern w:val="0"/>
          <w:szCs w:val="21"/>
          <w:shd w:val="clear" w:color="auto" w:fill="FFFFFF"/>
        </w:rPr>
        <w:t>意识和能力；</w:t>
      </w:r>
    </w:p>
    <w:p>
      <w:pPr>
        <w:numPr>
          <w:ilvl w:val="0"/>
          <w:numId w:val="4"/>
        </w:numPr>
        <w:spacing w:line="360" w:lineRule="auto"/>
        <w:rPr>
          <w:rFonts w:ascii="宋体" w:hAnsi="宋体" w:cs="宋体"/>
        </w:rPr>
      </w:pPr>
      <w:r>
        <w:rPr>
          <w:rFonts w:hint="eastAsia" w:ascii="宋体" w:hAnsi="宋体"/>
          <w:kern w:val="0"/>
          <w:szCs w:val="21"/>
          <w:shd w:val="clear" w:color="auto" w:fill="FFFFFF"/>
        </w:rPr>
        <w:t>优化师专业能力：</w:t>
      </w:r>
      <w:r>
        <w:rPr>
          <w:rFonts w:ascii="宋体" w:hAnsi="宋体" w:cs="宋体"/>
        </w:rPr>
        <w:t>本级广告优化师人才需具备的能力，包括：</w:t>
      </w:r>
    </w:p>
    <w:p>
      <w:pPr>
        <w:numPr>
          <w:ilvl w:val="2"/>
          <w:numId w:val="4"/>
        </w:numPr>
        <w:spacing w:line="360" w:lineRule="auto"/>
        <w:rPr>
          <w:rFonts w:ascii="宋体" w:hAnsi="宋体" w:cs="宋体"/>
        </w:rPr>
      </w:pPr>
      <w:r>
        <w:rPr>
          <w:rFonts w:hint="eastAsia" w:ascii="宋体" w:hAnsi="宋体" w:cs="宋体"/>
        </w:rPr>
        <w:t>用户洞察能力：能够基于数据分析和市场研究，对目标用户的行为和兴趣进行挖掘，并结合洞察提供针对性的广告优化建议，以增强广告的针对性和吸引力；</w:t>
      </w:r>
    </w:p>
    <w:p>
      <w:pPr>
        <w:numPr>
          <w:ilvl w:val="2"/>
          <w:numId w:val="4"/>
        </w:numPr>
        <w:spacing w:line="360" w:lineRule="auto"/>
        <w:rPr>
          <w:rFonts w:ascii="宋体" w:hAnsi="宋体" w:cs="宋体"/>
        </w:rPr>
      </w:pPr>
      <w:r>
        <w:rPr>
          <w:rFonts w:hint="eastAsia" w:ascii="宋体" w:hAnsi="宋体" w:cs="宋体"/>
        </w:rPr>
        <w:t>方案策划能力：能够挖掘和引导客户的需求，并为其匹配合适的广告投放方案，且能够对项目整体有把控能力；</w:t>
      </w:r>
    </w:p>
    <w:p>
      <w:pPr>
        <w:numPr>
          <w:ilvl w:val="2"/>
          <w:numId w:val="4"/>
        </w:numPr>
        <w:spacing w:line="360" w:lineRule="auto"/>
        <w:rPr>
          <w:rFonts w:ascii="宋体" w:hAnsi="宋体" w:cs="宋体"/>
        </w:rPr>
      </w:pPr>
      <w:r>
        <w:rPr>
          <w:rFonts w:hint="eastAsia" w:ascii="宋体" w:hAnsi="宋体" w:cs="宋体"/>
        </w:rPr>
        <w:t>工具组合能力：能够熟练运用广告平台和相关工具，结合数据分析和广告优化技巧，以提升广告账户投放的绩效和效果；</w:t>
      </w:r>
    </w:p>
    <w:p>
      <w:pPr>
        <w:numPr>
          <w:ilvl w:val="2"/>
          <w:numId w:val="4"/>
        </w:numPr>
        <w:spacing w:line="360" w:lineRule="auto"/>
        <w:rPr>
          <w:rFonts w:ascii="宋体" w:hAnsi="宋体" w:cs="宋体"/>
        </w:rPr>
      </w:pPr>
      <w:r>
        <w:rPr>
          <w:rFonts w:hint="eastAsia" w:ascii="宋体" w:hAnsi="宋体" w:cs="宋体"/>
        </w:rPr>
        <w:t>AI应用能力：</w:t>
      </w:r>
      <w:r>
        <w:rPr>
          <w:rFonts w:hint="eastAsia" w:ascii="宋体" w:hAnsi="宋体"/>
          <w:kern w:val="0"/>
          <w:szCs w:val="21"/>
          <w:shd w:val="clear" w:color="auto" w:fill="FFFFFF"/>
        </w:rPr>
        <w:t>对AI技术潜力有全面认知，了解现有市场上所推广的</w:t>
      </w:r>
      <w:r>
        <w:rPr>
          <w:rFonts w:ascii="宋体" w:hAnsi="宋体"/>
          <w:kern w:val="0"/>
          <w:szCs w:val="21"/>
          <w:shd w:val="clear" w:color="auto" w:fill="FFFFFF"/>
        </w:rPr>
        <w:t>AI</w:t>
      </w:r>
      <w:r>
        <w:rPr>
          <w:rFonts w:hint="eastAsia" w:ascii="宋体" w:hAnsi="宋体"/>
          <w:kern w:val="0"/>
          <w:szCs w:val="21"/>
          <w:shd w:val="clear" w:color="auto" w:fill="FFFFFF"/>
        </w:rPr>
        <w:t>产品或服务，并运用AI技术和工具来分析广告数据、优化广告投放和创意，以提高广告效果和ROI；</w:t>
      </w:r>
    </w:p>
    <w:p>
      <w:pPr>
        <w:numPr>
          <w:ilvl w:val="2"/>
          <w:numId w:val="4"/>
        </w:numPr>
        <w:spacing w:line="360" w:lineRule="auto"/>
        <w:rPr>
          <w:rFonts w:ascii="宋体" w:hAnsi="宋体" w:cs="宋体"/>
        </w:rPr>
      </w:pPr>
      <w:r>
        <w:rPr>
          <w:rFonts w:hint="eastAsia" w:ascii="宋体" w:hAnsi="宋体" w:cs="宋体"/>
        </w:rPr>
        <w:t>效果优化能力：</w:t>
      </w:r>
      <w:r>
        <w:rPr>
          <w:rFonts w:hint="eastAsia"/>
        </w:rPr>
        <w:t>熟悉广告在投放不同阶段的效果优化策略和方法，并在大型项目中有效运用，不断提升营销效果；</w:t>
      </w:r>
    </w:p>
    <w:p>
      <w:pPr>
        <w:numPr>
          <w:ilvl w:val="2"/>
          <w:numId w:val="4"/>
        </w:numPr>
        <w:spacing w:line="360" w:lineRule="auto"/>
        <w:rPr>
          <w:rFonts w:ascii="宋体" w:hAnsi="宋体" w:cs="宋体"/>
        </w:rPr>
      </w:pPr>
      <w:r>
        <w:rPr>
          <w:rFonts w:hint="eastAsia"/>
        </w:rPr>
        <w:t>创意思维能力：熟悉创意价值，能够掌握创意洞察方法及创意流程、创意实战方法要领，熟悉优质创意和广告内容的创作生产流程与方法；能够基于对行业、广告主、产品及服务的理解，制作创意方案，并对创意制作过程进行有效的管理和优化；</w:t>
      </w:r>
    </w:p>
    <w:p>
      <w:pPr>
        <w:numPr>
          <w:ilvl w:val="2"/>
          <w:numId w:val="4"/>
        </w:numPr>
        <w:spacing w:line="360" w:lineRule="auto"/>
        <w:rPr>
          <w:rFonts w:ascii="宋体" w:hAnsi="宋体" w:cs="宋体"/>
        </w:rPr>
      </w:pPr>
      <w:r>
        <w:rPr>
          <w:rFonts w:hint="eastAsia"/>
        </w:rPr>
        <w:t>客户管理能力：能够建立良好的客户关系，有效沟通并理解客户需求，提供专业建议和解决方案，以满足客户的期望并达成共同目标；</w:t>
      </w:r>
    </w:p>
    <w:p>
      <w:pPr>
        <w:spacing w:line="360" w:lineRule="auto"/>
        <w:rPr>
          <w:rFonts w:ascii="宋体" w:hAnsi="宋体" w:cs="宋体"/>
        </w:rPr>
      </w:pPr>
    </w:p>
    <w:p>
      <w:pPr>
        <w:numPr>
          <w:ilvl w:val="2"/>
          <w:numId w:val="1"/>
        </w:numPr>
        <w:spacing w:line="360" w:lineRule="auto"/>
        <w:outlineLvl w:val="2"/>
        <w:rPr>
          <w:rFonts w:ascii="宋体" w:hAnsi="宋体" w:cs="宋体"/>
          <w:b/>
          <w:bCs/>
        </w:rPr>
      </w:pPr>
      <w:bookmarkStart w:id="60" w:name="_Toc31627"/>
      <w:bookmarkStart w:id="61" w:name="_Toc28525"/>
      <w:bookmarkStart w:id="62" w:name="_Toc15382"/>
      <w:r>
        <w:rPr>
          <w:rFonts w:hint="eastAsia" w:ascii="宋体" w:hAnsi="宋体" w:cs="宋体"/>
          <w:b/>
          <w:bCs/>
        </w:rPr>
        <w:t>高级：高级广告优化师</w:t>
      </w:r>
      <w:bookmarkEnd w:id="60"/>
      <w:bookmarkEnd w:id="61"/>
      <w:bookmarkEnd w:id="62"/>
    </w:p>
    <w:p>
      <w:pPr>
        <w:numPr>
          <w:ilvl w:val="0"/>
          <w:numId w:val="5"/>
        </w:numPr>
        <w:spacing w:line="360" w:lineRule="auto"/>
        <w:rPr>
          <w:rFonts w:ascii="宋体" w:hAnsi="宋体" w:cs="宋体"/>
        </w:rPr>
      </w:pPr>
      <w:r>
        <w:rPr>
          <w:rFonts w:hint="eastAsia" w:ascii="宋体" w:hAnsi="宋体" w:cs="宋体"/>
        </w:rPr>
        <w:t>职场通用能力：</w:t>
      </w:r>
      <w:r>
        <w:rPr>
          <w:rFonts w:ascii="宋体" w:hAnsi="宋体" w:cs="宋体"/>
        </w:rPr>
        <w:t>本级广告优化师人才需具备的能力，包括：</w:t>
      </w:r>
    </w:p>
    <w:p>
      <w:pPr>
        <w:numPr>
          <w:ilvl w:val="2"/>
          <w:numId w:val="6"/>
        </w:numPr>
        <w:spacing w:line="360" w:lineRule="auto"/>
        <w:rPr>
          <w:rFonts w:ascii="宋体" w:hAnsi="宋体" w:cs="宋体"/>
        </w:rPr>
      </w:pPr>
      <w:r>
        <w:rPr>
          <w:rFonts w:hint="eastAsia" w:ascii="宋体" w:hAnsi="宋体"/>
          <w:kern w:val="0"/>
          <w:szCs w:val="21"/>
          <w:shd w:val="clear" w:color="auto" w:fill="FFFFFF"/>
        </w:rPr>
        <w:t>沟通能力：对客户有较强影响力，具备高效的谈判技巧、协调能力和资源拓展能力，并能够快速和顺利推动工作的完成；</w:t>
      </w:r>
    </w:p>
    <w:p>
      <w:pPr>
        <w:numPr>
          <w:ilvl w:val="2"/>
          <w:numId w:val="6"/>
        </w:numPr>
        <w:spacing w:line="360" w:lineRule="auto"/>
        <w:rPr>
          <w:rFonts w:ascii="宋体" w:hAnsi="宋体" w:cs="宋体"/>
        </w:rPr>
      </w:pPr>
      <w:r>
        <w:rPr>
          <w:rFonts w:hint="eastAsia" w:ascii="宋体" w:hAnsi="宋体"/>
          <w:kern w:val="0"/>
          <w:szCs w:val="21"/>
          <w:shd w:val="clear" w:color="auto" w:fill="FFFFFF"/>
        </w:rPr>
        <w:t>快速响应能力：能够迅速识别和解决复杂的广告账户挑战，快速采取行动并调整广告策略，以应对变化的市场需求，并保证广告活动的成功实施；</w:t>
      </w:r>
    </w:p>
    <w:p>
      <w:pPr>
        <w:numPr>
          <w:ilvl w:val="2"/>
          <w:numId w:val="6"/>
        </w:numPr>
        <w:spacing w:line="360" w:lineRule="auto"/>
        <w:rPr>
          <w:rFonts w:ascii="宋体" w:hAnsi="宋体" w:cs="宋体"/>
        </w:rPr>
      </w:pPr>
      <w:r>
        <w:rPr>
          <w:rFonts w:hint="eastAsia" w:ascii="宋体" w:hAnsi="宋体"/>
          <w:kern w:val="0"/>
          <w:szCs w:val="21"/>
          <w:shd w:val="clear" w:color="auto" w:fill="FFFFFF"/>
        </w:rPr>
        <w:t>项目管理能力：能组织实施复杂的大型项目策划，对于具体运作有丰富的经验，能准确分析出影响项目成败的关键问题、机会点，能预见和解决项目运作中出现的重大问题；</w:t>
      </w:r>
    </w:p>
    <w:p>
      <w:pPr>
        <w:numPr>
          <w:ilvl w:val="2"/>
          <w:numId w:val="6"/>
        </w:numPr>
        <w:spacing w:line="360" w:lineRule="auto"/>
        <w:rPr>
          <w:rFonts w:ascii="宋体" w:hAnsi="宋体" w:cs="宋体"/>
        </w:rPr>
      </w:pPr>
      <w:r>
        <w:rPr>
          <w:rFonts w:hint="eastAsia" w:ascii="宋体" w:hAnsi="宋体"/>
          <w:kern w:val="0"/>
          <w:szCs w:val="21"/>
          <w:shd w:val="clear" w:color="auto" w:fill="FFFFFF"/>
        </w:rPr>
        <w:t>部门协作能力：</w:t>
      </w:r>
      <w:r>
        <w:rPr>
          <w:rFonts w:hint="eastAsia" w:ascii="宋体" w:hAnsi="宋体"/>
          <w:bCs/>
          <w:kern w:val="0"/>
          <w:szCs w:val="21"/>
          <w:shd w:val="clear" w:color="auto" w:fill="FFFFFF"/>
        </w:rPr>
        <w:t>对各部门工作内容、能力有清晰了解，并且合理安排工作，调动工作氛围，倾听他人意见，在工作中得到团队内部人员认可和支持，带动项目快速实施；</w:t>
      </w:r>
    </w:p>
    <w:p>
      <w:pPr>
        <w:numPr>
          <w:ilvl w:val="0"/>
          <w:numId w:val="5"/>
        </w:numPr>
        <w:spacing w:line="360" w:lineRule="auto"/>
        <w:rPr>
          <w:rFonts w:ascii="宋体" w:hAnsi="宋体" w:cs="宋体"/>
        </w:rPr>
      </w:pPr>
      <w:r>
        <w:rPr>
          <w:rFonts w:hint="eastAsia" w:ascii="宋体" w:hAnsi="宋体"/>
          <w:bCs/>
          <w:kern w:val="0"/>
          <w:szCs w:val="21"/>
          <w:shd w:val="clear" w:color="auto" w:fill="FFFFFF"/>
        </w:rPr>
        <w:t>优化师通用能力：</w:t>
      </w:r>
      <w:r>
        <w:rPr>
          <w:rFonts w:ascii="宋体" w:hAnsi="宋体" w:cs="宋体"/>
        </w:rPr>
        <w:t>本级广告优化师人才需具备的能力，包括：</w:t>
      </w:r>
    </w:p>
    <w:p>
      <w:pPr>
        <w:numPr>
          <w:ilvl w:val="2"/>
          <w:numId w:val="7"/>
        </w:numPr>
        <w:spacing w:line="360" w:lineRule="auto"/>
        <w:rPr>
          <w:rFonts w:ascii="宋体" w:hAnsi="宋体" w:cs="宋体"/>
        </w:rPr>
      </w:pPr>
      <w:r>
        <w:rPr>
          <w:rFonts w:hint="eastAsia" w:ascii="宋体" w:hAnsi="宋体" w:cs="宋体"/>
        </w:rPr>
        <w:t>营销知识应用能力：精通营销专业知识，能够从行业、市场、客户、媒体等多维度理解营销专业，了解营销产业链上下游各个环节的工作特点，并能够高效组织协调资源，根据营销目标进行整合营销投放；</w:t>
      </w:r>
    </w:p>
    <w:p>
      <w:pPr>
        <w:numPr>
          <w:ilvl w:val="2"/>
          <w:numId w:val="7"/>
        </w:numPr>
        <w:spacing w:line="360" w:lineRule="auto"/>
        <w:rPr>
          <w:rFonts w:ascii="宋体" w:hAnsi="宋体" w:cs="宋体"/>
        </w:rPr>
      </w:pPr>
      <w:r>
        <w:rPr>
          <w:rFonts w:hint="eastAsia" w:ascii="宋体" w:hAnsi="宋体"/>
          <w:kern w:val="0"/>
          <w:szCs w:val="21"/>
          <w:shd w:val="clear" w:color="auto" w:fill="FFFFFF"/>
        </w:rPr>
        <w:t>广告产品理解能力：能够全面理解不同广告产品的特性、优势和使用场景，以及能够根据客户需求和目标，准确选择和推荐最适合的广告产品组合，以最大程度地提升广告效果和投入回报率；</w:t>
      </w:r>
    </w:p>
    <w:p>
      <w:pPr>
        <w:numPr>
          <w:ilvl w:val="2"/>
          <w:numId w:val="7"/>
        </w:numPr>
        <w:spacing w:line="360" w:lineRule="auto"/>
        <w:rPr>
          <w:rFonts w:ascii="宋体" w:hAnsi="宋体"/>
          <w:kern w:val="0"/>
          <w:szCs w:val="21"/>
          <w:shd w:val="clear" w:color="auto" w:fill="FFFFFF"/>
        </w:rPr>
      </w:pPr>
      <w:r>
        <w:rPr>
          <w:rFonts w:hint="eastAsia" w:ascii="宋体" w:hAnsi="宋体"/>
          <w:kern w:val="0"/>
          <w:szCs w:val="21"/>
          <w:shd w:val="clear" w:color="auto" w:fill="FFFFFF"/>
        </w:rPr>
        <w:t>账户运营能力：能够熟练掌握广告策略与目标、创意优化、数据分析与报告、预算管理以及市场竞争分析等关键技能，能够有效地管理广告账户并实现良好的广告效果；</w:t>
      </w:r>
    </w:p>
    <w:p>
      <w:pPr>
        <w:numPr>
          <w:ilvl w:val="2"/>
          <w:numId w:val="7"/>
        </w:numPr>
        <w:spacing w:line="360" w:lineRule="auto"/>
        <w:rPr>
          <w:rFonts w:ascii="宋体" w:hAnsi="宋体" w:cs="宋体"/>
        </w:rPr>
      </w:pPr>
      <w:r>
        <w:rPr>
          <w:rFonts w:hint="eastAsia" w:ascii="宋体" w:hAnsi="宋体" w:cs="宋体"/>
        </w:rPr>
        <w:t>数</w:t>
      </w:r>
      <w:r>
        <w:rPr>
          <w:rFonts w:ascii="宋体" w:hAnsi="宋体" w:cs="宋体"/>
        </w:rPr>
        <w:t>据分析能力：</w:t>
      </w:r>
      <w:r>
        <w:rPr>
          <w:rFonts w:hint="eastAsia" w:ascii="宋体" w:hAnsi="宋体" w:cs="宋体"/>
        </w:rPr>
        <w:t>能够通过数据分析发现、洞察、捕捉行业（或企业）热点（或痛点）问题，合理设计研究项目、研究思路与规划，领导团队进行相关模型构建和数据分析，依据数据分析结果给出下一步完善计划；</w:t>
      </w:r>
    </w:p>
    <w:p>
      <w:pPr>
        <w:numPr>
          <w:ilvl w:val="2"/>
          <w:numId w:val="7"/>
        </w:numPr>
        <w:spacing w:line="360" w:lineRule="auto"/>
        <w:rPr>
          <w:rFonts w:ascii="宋体" w:hAnsi="宋体" w:cs="宋体"/>
        </w:rPr>
      </w:pPr>
      <w:r>
        <w:rPr>
          <w:rFonts w:ascii="宋体" w:hAnsi="宋体" w:cs="宋体"/>
        </w:rPr>
        <w:t>客户需求理解能力</w:t>
      </w:r>
      <w:r>
        <w:rPr>
          <w:rFonts w:hint="eastAsia" w:ascii="宋体" w:hAnsi="宋体" w:cs="宋体"/>
        </w:rPr>
        <w:t>：对数据输出结果方向有整体把握，并能够从数据中洞察出新趋势，引领发展；</w:t>
      </w:r>
    </w:p>
    <w:p>
      <w:pPr>
        <w:numPr>
          <w:ilvl w:val="2"/>
          <w:numId w:val="7"/>
        </w:numPr>
        <w:spacing w:line="360" w:lineRule="auto"/>
        <w:rPr>
          <w:rFonts w:ascii="宋体" w:hAnsi="宋体" w:cs="宋体"/>
        </w:rPr>
      </w:pPr>
      <w:r>
        <w:rPr>
          <w:rFonts w:hint="eastAsia" w:ascii="宋体" w:hAnsi="宋体"/>
          <w:bCs/>
          <w:kern w:val="0"/>
          <w:szCs w:val="21"/>
          <w:shd w:val="clear" w:color="auto" w:fill="FFFFFF"/>
        </w:rPr>
        <w:t>素材创意能力：能够独立或带领团队策划、设计和制作高质量的创意素材，包括文案、图像、视频等，以打造引人注目、与目标受众产生共鸣的创意，提升广告的吸引力和影响力；</w:t>
      </w:r>
    </w:p>
    <w:p>
      <w:pPr>
        <w:numPr>
          <w:ilvl w:val="2"/>
          <w:numId w:val="7"/>
        </w:numPr>
        <w:spacing w:line="360" w:lineRule="auto"/>
        <w:rPr>
          <w:rFonts w:ascii="宋体" w:hAnsi="宋体" w:cs="宋体"/>
        </w:rPr>
      </w:pPr>
      <w:r>
        <w:rPr>
          <w:rFonts w:hint="eastAsia" w:ascii="宋体"/>
          <w:kern w:val="0"/>
          <w:szCs w:val="20"/>
        </w:rPr>
        <w:t>素材创意合规：能够基于行业发展，对广告创意素材审核相关法律法规制定产生一定推动和影响；</w:t>
      </w:r>
    </w:p>
    <w:p>
      <w:pPr>
        <w:numPr>
          <w:ilvl w:val="2"/>
          <w:numId w:val="7"/>
        </w:numPr>
        <w:spacing w:line="360" w:lineRule="auto"/>
        <w:rPr>
          <w:rFonts w:ascii="宋体" w:hAnsi="宋体" w:cs="宋体"/>
        </w:rPr>
      </w:pPr>
      <w:r>
        <w:rPr>
          <w:rFonts w:hint="eastAsia" w:ascii="宋体"/>
          <w:kern w:val="0"/>
          <w:szCs w:val="20"/>
        </w:rPr>
        <w:t>遵守数据安全与隐私保护：</w:t>
      </w:r>
      <w:r>
        <w:rPr>
          <w:rFonts w:hint="eastAsia" w:ascii="宋体" w:hAnsi="宋体"/>
          <w:kern w:val="0"/>
          <w:szCs w:val="21"/>
          <w:shd w:val="clear" w:color="auto" w:fill="FFFFFF"/>
        </w:rPr>
        <w:t>追踪和分析数据安全相关法规及政策，向内传递相关动态并调整数据管理规范体系；</w:t>
      </w:r>
    </w:p>
    <w:p>
      <w:pPr>
        <w:numPr>
          <w:ilvl w:val="0"/>
          <w:numId w:val="5"/>
        </w:numPr>
        <w:spacing w:line="360" w:lineRule="auto"/>
        <w:rPr>
          <w:rFonts w:ascii="宋体" w:hAnsi="宋体" w:cs="宋体"/>
        </w:rPr>
      </w:pPr>
      <w:r>
        <w:rPr>
          <w:rFonts w:hint="eastAsia" w:ascii="宋体" w:hAnsi="宋体"/>
          <w:bCs/>
          <w:kern w:val="0"/>
          <w:szCs w:val="21"/>
          <w:shd w:val="clear" w:color="auto" w:fill="FFFFFF"/>
        </w:rPr>
        <w:t>优化师专业能力：</w:t>
      </w:r>
      <w:r>
        <w:rPr>
          <w:rFonts w:ascii="宋体" w:hAnsi="宋体" w:cs="宋体"/>
        </w:rPr>
        <w:t>本级广告优化师人才需具备的能力，包括：</w:t>
      </w:r>
    </w:p>
    <w:p>
      <w:pPr>
        <w:numPr>
          <w:ilvl w:val="2"/>
          <w:numId w:val="8"/>
        </w:numPr>
        <w:spacing w:line="360" w:lineRule="auto"/>
        <w:rPr>
          <w:rFonts w:ascii="宋体" w:hAnsi="宋体" w:cs="宋体"/>
        </w:rPr>
      </w:pPr>
      <w:r>
        <w:rPr>
          <w:rFonts w:hint="eastAsia" w:ascii="宋体" w:hAnsi="宋体" w:cs="宋体"/>
        </w:rPr>
        <w:t>用户洞察能力：能够深入洞察和理解目标用户的行为、兴趣和需求，通过数据分析和市场研究，以及专业的用户洞察技巧，为广告优化提供有针对性的策略和创意，以实现精准的广告投放和提升用户参与度；</w:t>
      </w:r>
    </w:p>
    <w:p>
      <w:pPr>
        <w:numPr>
          <w:ilvl w:val="2"/>
          <w:numId w:val="8"/>
        </w:numPr>
        <w:spacing w:line="360" w:lineRule="auto"/>
        <w:rPr>
          <w:rFonts w:ascii="宋体" w:hAnsi="宋体" w:cs="宋体"/>
        </w:rPr>
      </w:pPr>
      <w:r>
        <w:rPr>
          <w:rFonts w:hint="eastAsia" w:ascii="宋体" w:hAnsi="宋体" w:cs="宋体"/>
        </w:rPr>
        <w:t>方案策划能力：熟悉并了解各平台广告投放方案，针对客户输出定制化广告投放方案全案，并能沉淀输出行业方法论及验证；</w:t>
      </w:r>
    </w:p>
    <w:p>
      <w:pPr>
        <w:numPr>
          <w:ilvl w:val="2"/>
          <w:numId w:val="8"/>
        </w:numPr>
        <w:spacing w:line="360" w:lineRule="auto"/>
        <w:rPr>
          <w:rFonts w:ascii="宋体" w:hAnsi="宋体" w:cs="宋体"/>
        </w:rPr>
      </w:pPr>
      <w:r>
        <w:rPr>
          <w:rFonts w:hint="eastAsia" w:ascii="宋体" w:hAnsi="宋体" w:cs="宋体"/>
        </w:rPr>
        <w:t>工具组合能力：能够熟练运用广告平台和相关工具，以全面检测、分析和优化广告活动，以及制定有效的策略来提升广告效果；</w:t>
      </w:r>
    </w:p>
    <w:p>
      <w:pPr>
        <w:numPr>
          <w:ilvl w:val="2"/>
          <w:numId w:val="8"/>
        </w:numPr>
        <w:spacing w:line="360" w:lineRule="auto"/>
        <w:rPr>
          <w:rFonts w:ascii="宋体" w:hAnsi="宋体" w:cs="宋体"/>
        </w:rPr>
      </w:pPr>
      <w:r>
        <w:rPr>
          <w:rFonts w:hint="eastAsia" w:ascii="宋体" w:hAnsi="宋体" w:cs="宋体"/>
        </w:rPr>
        <w:t>AI应用能力：能够利用AI技术，通过数据分析和算法优化，精确识别目标受众、优化广告投放策略，并实现广告效果最大化</w:t>
      </w:r>
      <w:r>
        <w:rPr>
          <w:rFonts w:hint="eastAsia" w:ascii="宋体" w:hAnsi="宋体"/>
          <w:kern w:val="0"/>
          <w:szCs w:val="21"/>
          <w:shd w:val="clear" w:color="auto" w:fill="FFFFFF"/>
        </w:rPr>
        <w:t>；</w:t>
      </w:r>
    </w:p>
    <w:p>
      <w:pPr>
        <w:numPr>
          <w:ilvl w:val="2"/>
          <w:numId w:val="8"/>
        </w:numPr>
        <w:spacing w:line="360" w:lineRule="auto"/>
        <w:rPr>
          <w:rFonts w:ascii="宋体" w:hAnsi="宋体" w:cs="宋体"/>
        </w:rPr>
      </w:pPr>
      <w:r>
        <w:rPr>
          <w:rFonts w:hint="eastAsia" w:ascii="宋体" w:hAnsi="宋体" w:cs="宋体"/>
        </w:rPr>
        <w:t>效果优化能力：</w:t>
      </w:r>
      <w:r>
        <w:rPr>
          <w:rFonts w:hint="eastAsia"/>
        </w:rPr>
        <w:t>熟悉合作媒体的广告资源，能够指导团队进行各类资源的合理配置、投放管理与效果优化，达到或超出广告主的预期；</w:t>
      </w:r>
    </w:p>
    <w:p>
      <w:pPr>
        <w:numPr>
          <w:ilvl w:val="2"/>
          <w:numId w:val="8"/>
        </w:numPr>
        <w:spacing w:line="360" w:lineRule="auto"/>
        <w:rPr>
          <w:rFonts w:ascii="宋体" w:hAnsi="宋体" w:cs="宋体"/>
        </w:rPr>
      </w:pPr>
      <w:r>
        <w:rPr>
          <w:rFonts w:hint="eastAsia"/>
        </w:rPr>
        <w:t>创意思维能力：精通广告投放创意生产过程，能够有效管理各类创意生产过程，对创意数据分析、创意洞察、创意项目管理、创意效果评估优化等能够沉淀出方法论，并对行业创意提效、提质产生深远影响；</w:t>
      </w:r>
    </w:p>
    <w:p>
      <w:pPr>
        <w:numPr>
          <w:ilvl w:val="2"/>
          <w:numId w:val="8"/>
        </w:numPr>
        <w:spacing w:line="360" w:lineRule="auto"/>
        <w:rPr>
          <w:rFonts w:ascii="宋体" w:hAnsi="宋体" w:cs="宋体"/>
        </w:rPr>
      </w:pPr>
      <w:r>
        <w:rPr>
          <w:rFonts w:hint="eastAsia"/>
        </w:rPr>
        <w:t>客户管理能力：能够建立良好的客户关系，有效沟通并理解客户需求，提供专业建议和解决方案，以满足客户的期望并达成共同目标；</w:t>
      </w:r>
    </w:p>
    <w:p>
      <w:pPr>
        <w:numPr>
          <w:ilvl w:val="0"/>
          <w:numId w:val="5"/>
        </w:numPr>
        <w:spacing w:line="360" w:lineRule="auto"/>
        <w:rPr>
          <w:rFonts w:ascii="宋体" w:hAnsi="宋体" w:cs="宋体"/>
        </w:rPr>
      </w:pPr>
      <w:r>
        <w:rPr>
          <w:rFonts w:hint="eastAsia" w:ascii="宋体" w:hAnsi="宋体"/>
          <w:bCs/>
          <w:kern w:val="0"/>
          <w:szCs w:val="21"/>
          <w:shd w:val="clear" w:color="auto" w:fill="FFFFFF"/>
        </w:rPr>
        <w:t>优化师创新能力：</w:t>
      </w:r>
      <w:r>
        <w:rPr>
          <w:rFonts w:ascii="宋体" w:hAnsi="宋体" w:cs="宋体"/>
        </w:rPr>
        <w:t>本级广告优化师人才需具备的能力，包括：</w:t>
      </w:r>
    </w:p>
    <w:p>
      <w:pPr>
        <w:numPr>
          <w:ilvl w:val="2"/>
          <w:numId w:val="5"/>
        </w:numPr>
        <w:spacing w:line="360" w:lineRule="auto"/>
        <w:rPr>
          <w:rFonts w:ascii="宋体" w:hAnsi="宋体" w:cs="宋体"/>
        </w:rPr>
      </w:pPr>
      <w:r>
        <w:rPr>
          <w:rFonts w:hint="eastAsia" w:ascii="宋体" w:hAnsi="宋体" w:cs="宋体"/>
        </w:rPr>
        <w:t>行业大数据洞察能力：能够深入分析广告数据并发现隐藏的趋势、模式和机会，从而制定针对性的广告优化策略，提升广告投放效果；</w:t>
      </w:r>
    </w:p>
    <w:p>
      <w:pPr>
        <w:numPr>
          <w:ilvl w:val="2"/>
          <w:numId w:val="5"/>
        </w:numPr>
        <w:spacing w:line="360" w:lineRule="auto"/>
        <w:rPr>
          <w:rFonts w:ascii="宋体" w:hAnsi="宋体" w:cs="宋体"/>
        </w:rPr>
      </w:pPr>
      <w:r>
        <w:rPr>
          <w:rFonts w:hint="eastAsia" w:ascii="宋体"/>
          <w:kern w:val="0"/>
          <w:szCs w:val="20"/>
        </w:rPr>
        <w:t>创新商业洞察能力：能够在广告优化过程中提出创新的商业策略和解决方案，利用新颖的思维和洞察力，发现市场机会并帮助客户实现商业增长与竞争优势；</w:t>
      </w:r>
    </w:p>
    <w:p>
      <w:pPr>
        <w:numPr>
          <w:ilvl w:val="2"/>
          <w:numId w:val="5"/>
        </w:numPr>
        <w:spacing w:line="360" w:lineRule="auto"/>
        <w:rPr>
          <w:rFonts w:ascii="宋体" w:hAnsi="宋体" w:cs="宋体"/>
        </w:rPr>
      </w:pPr>
      <w:r>
        <w:rPr>
          <w:rFonts w:hint="eastAsia" w:ascii="宋体"/>
          <w:kern w:val="0"/>
          <w:szCs w:val="20"/>
        </w:rPr>
        <w:t>全链路营销整合能力：能够在广告优化过程中将各个营销环节整合，包括策略制定、广告投放、数据分析和效果评估，以实现整体营销目标，并确保广告活动与其他营销措施的无缝衔接和协同作用；</w:t>
      </w:r>
    </w:p>
    <w:p>
      <w:pPr>
        <w:numPr>
          <w:ilvl w:val="2"/>
          <w:numId w:val="5"/>
        </w:numPr>
        <w:spacing w:line="360" w:lineRule="auto"/>
        <w:rPr>
          <w:rFonts w:ascii="宋体" w:hAnsi="宋体" w:cs="宋体"/>
        </w:rPr>
      </w:pPr>
      <w:r>
        <w:rPr>
          <w:rFonts w:hint="eastAsia" w:ascii="宋体"/>
          <w:kern w:val="0"/>
          <w:szCs w:val="20"/>
        </w:rPr>
        <w:t>营销方法论建构能力：能够根据市场需求和客户目标，构建具有系统性和实操性的营销方法论，包括目标定位、策略规划、创意创新和数据驱动等方面，一直到广告优化工作并实现可持续的营销效果；</w:t>
      </w:r>
    </w:p>
    <w:p>
      <w:pPr>
        <w:numPr>
          <w:ilvl w:val="2"/>
          <w:numId w:val="5"/>
        </w:numPr>
        <w:spacing w:line="360" w:lineRule="auto"/>
        <w:rPr>
          <w:rFonts w:ascii="宋体" w:hAnsi="宋体" w:cs="宋体"/>
        </w:rPr>
      </w:pPr>
      <w:r>
        <w:rPr>
          <w:rFonts w:hint="eastAsia" w:ascii="宋体"/>
          <w:kern w:val="0"/>
          <w:szCs w:val="20"/>
        </w:rPr>
        <w:t>营销场景拓展能力：能够主动探索和适应不同的市场场景，通过深入了解目标受众、竞争环境和行业趋势，提供多样化的营销策略和创意，以拓展广告在不同场景下的覆盖范围和影响力，从而实现更广泛的市场渗透和业绩增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MS Mincho">
    <w:altName w:val="Hiragino Sans"/>
    <w:panose1 w:val="02020609040205080304"/>
    <w:charset w:val="80"/>
    <w:family w:val="modern"/>
    <w:pitch w:val="default"/>
    <w:sig w:usb0="00000000" w:usb1="00000000" w:usb2="08000012" w:usb3="00000000" w:csb0="0002009F" w:csb1="00000000"/>
  </w:font>
  <w:font w:name="Hiragino Sans">
    <w:panose1 w:val="020B0300000000000000"/>
    <w:charset w:val="86"/>
    <w:family w:val="auto"/>
    <w:pitch w:val="default"/>
    <w:sig w:usb0="00000000" w:usb1="00000000" w:usb2="00000000" w:usb3="00000000" w:csb0="00160000" w:csb1="00000000"/>
  </w:font>
  <w:font w:name="微软雅黑">
    <w:panose1 w:val="020B0503020204020204"/>
    <w:charset w:val="86"/>
    <w:family w:val="swiss"/>
    <w:pitch w:val="default"/>
    <w:sig w:usb0="00000000" w:usb1="00000000" w:usb2="00000000" w:usb3="00000000" w:csb0="00160000" w:csb1="00000000"/>
  </w:font>
  <w:font w:name="冬青黑体简体中文">
    <w:panose1 w:val="020B0300000000000000"/>
    <w:charset w:val="86"/>
    <w:family w:val="auto"/>
    <w:pitch w:val="default"/>
    <w:sig w:usb0="00000000" w:usb1="00000000" w:usb2="00000000" w:usb3="00000000" w:csb0="00160000" w:csb1="00000000"/>
  </w:font>
  <w:font w:name="Arial Unicode MS">
    <w:panose1 w:val="020B0604020202020204"/>
    <w:charset w:val="86"/>
    <w:family w:val="auto"/>
    <w:pitch w:val="default"/>
    <w:sig w:usb0="00000000" w:usb1="00000000" w:usb2="00000000" w:usb3="00000000" w:csb0="003E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DIm4LAIAAFU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odcsCxv9YHmEjuJ5u9wHCJh0jaL0Spy1QrelypwnI7bzn/sU9fg3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BcMibgsAgAAVQQAAA4AAAAAAAAAAQAgAAAANQEAAGRy&#10;cy9lMm9Eb2MueG1sUEsFBgAAAAAGAAYAWQEAANM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after="220"/>
    </w:pPr>
    <w:r>
      <w:t>GB/T</w:t>
    </w:r>
    <w:r>
      <w:rPr>
        <w:rFonts w:hint="eastAsia"/>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129270"/>
    <w:multiLevelType w:val="singleLevel"/>
    <w:tmpl w:val="88129270"/>
    <w:lvl w:ilvl="0" w:tentative="0">
      <w:start w:val="1"/>
      <w:numFmt w:val="decimal"/>
      <w:lvlText w:val="(%1)"/>
      <w:lvlJc w:val="left"/>
      <w:pPr>
        <w:tabs>
          <w:tab w:val="left" w:pos="420"/>
        </w:tabs>
        <w:ind w:left="845" w:hanging="425"/>
      </w:pPr>
      <w:rPr>
        <w:rFonts w:hint="default"/>
      </w:rPr>
    </w:lvl>
  </w:abstractNum>
  <w:abstractNum w:abstractNumId="1">
    <w:nsid w:val="C62D411C"/>
    <w:multiLevelType w:val="multilevel"/>
    <w:tmpl w:val="C62D411C"/>
    <w:lvl w:ilvl="0" w:tentative="0">
      <w:start w:val="1"/>
      <w:numFmt w:val="decimal"/>
      <w:lvlText w:val="(%1)"/>
      <w:lvlJc w:val="left"/>
      <w:pPr>
        <w:tabs>
          <w:tab w:val="left" w:pos="420"/>
        </w:tabs>
        <w:ind w:left="845" w:hanging="425"/>
      </w:pPr>
      <w:rPr>
        <w:rFonts w:hint="default"/>
      </w:rPr>
    </w:lvl>
    <w:lvl w:ilvl="1" w:tentative="0">
      <w:start w:val="1"/>
      <w:numFmt w:val="decimalEnclosedCircleChinese"/>
      <w:lvlText w:val="%2"/>
      <w:lvlJc w:val="left"/>
      <w:pPr>
        <w:tabs>
          <w:tab w:val="left" w:pos="840"/>
        </w:tabs>
        <w:ind w:left="1260" w:hanging="420"/>
      </w:pPr>
      <w:rPr>
        <w:rFonts w:hint="default"/>
      </w:rPr>
    </w:lvl>
    <w:lvl w:ilvl="2" w:tentative="0">
      <w:start w:val="1"/>
      <w:numFmt w:val="decimal"/>
      <w:lvlText w:val="%3)"/>
      <w:lvlJc w:val="left"/>
      <w:pPr>
        <w:tabs>
          <w:tab w:val="left" w:pos="1260"/>
        </w:tabs>
        <w:ind w:left="1680" w:hanging="420"/>
      </w:pPr>
      <w:rPr>
        <w:rFonts w:hint="default"/>
      </w:rPr>
    </w:lvl>
    <w:lvl w:ilvl="3" w:tentative="0">
      <w:start w:val="1"/>
      <w:numFmt w:val="lowerLetter"/>
      <w:lvlText w:val="%4."/>
      <w:lvlJc w:val="left"/>
      <w:pPr>
        <w:tabs>
          <w:tab w:val="left" w:pos="1680"/>
        </w:tabs>
        <w:ind w:left="2100" w:hanging="420"/>
      </w:pPr>
      <w:rPr>
        <w:rFonts w:hint="default"/>
      </w:rPr>
    </w:lvl>
    <w:lvl w:ilvl="4" w:tentative="0">
      <w:start w:val="1"/>
      <w:numFmt w:val="lowerLetter"/>
      <w:lvlText w:val="%5)"/>
      <w:lvlJc w:val="left"/>
      <w:pPr>
        <w:tabs>
          <w:tab w:val="left" w:pos="2100"/>
        </w:tabs>
        <w:ind w:left="2520" w:hanging="420"/>
      </w:pPr>
      <w:rPr>
        <w:rFonts w:hint="default"/>
      </w:rPr>
    </w:lvl>
    <w:lvl w:ilvl="5" w:tentative="0">
      <w:start w:val="1"/>
      <w:numFmt w:val="lowerRoman"/>
      <w:lvlText w:val="%6."/>
      <w:lvlJc w:val="left"/>
      <w:pPr>
        <w:tabs>
          <w:tab w:val="left" w:pos="2520"/>
        </w:tabs>
        <w:ind w:left="2940" w:hanging="420"/>
      </w:pPr>
      <w:rPr>
        <w:rFonts w:hint="default"/>
      </w:rPr>
    </w:lvl>
    <w:lvl w:ilvl="6" w:tentative="0">
      <w:start w:val="1"/>
      <w:numFmt w:val="lowerRoman"/>
      <w:lvlText w:val="%7)"/>
      <w:lvlJc w:val="left"/>
      <w:pPr>
        <w:tabs>
          <w:tab w:val="left" w:pos="2940"/>
        </w:tabs>
        <w:ind w:left="3360" w:hanging="420"/>
      </w:pPr>
      <w:rPr>
        <w:rFonts w:hint="default"/>
      </w:rPr>
    </w:lvl>
    <w:lvl w:ilvl="7" w:tentative="0">
      <w:start w:val="1"/>
      <w:numFmt w:val="lowerLetter"/>
      <w:lvlText w:val="%8."/>
      <w:lvlJc w:val="left"/>
      <w:pPr>
        <w:tabs>
          <w:tab w:val="left" w:pos="3360"/>
        </w:tabs>
        <w:ind w:left="3780" w:hanging="420"/>
      </w:pPr>
      <w:rPr>
        <w:rFonts w:hint="default"/>
      </w:rPr>
    </w:lvl>
    <w:lvl w:ilvl="8" w:tentative="0">
      <w:start w:val="1"/>
      <w:numFmt w:val="lowerLetter"/>
      <w:lvlText w:val="%9)"/>
      <w:lvlJc w:val="left"/>
      <w:pPr>
        <w:tabs>
          <w:tab w:val="left" w:pos="3780"/>
        </w:tabs>
        <w:ind w:left="4200" w:hanging="420"/>
      </w:pPr>
      <w:rPr>
        <w:rFonts w:hint="default"/>
      </w:rPr>
    </w:lvl>
  </w:abstractNum>
  <w:abstractNum w:abstractNumId="2">
    <w:nsid w:val="336451DA"/>
    <w:multiLevelType w:val="multilevel"/>
    <w:tmpl w:val="336451DA"/>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38FC036B"/>
    <w:multiLevelType w:val="multilevel"/>
    <w:tmpl w:val="38FC036B"/>
    <w:lvl w:ilvl="0" w:tentative="0">
      <w:start w:val="1"/>
      <w:numFmt w:val="decimal"/>
      <w:lvlText w:val="(%1)"/>
      <w:lvlJc w:val="left"/>
      <w:pPr>
        <w:tabs>
          <w:tab w:val="left" w:pos="420"/>
        </w:tabs>
        <w:ind w:left="845" w:hanging="425"/>
      </w:pPr>
      <w:rPr>
        <w:rFonts w:hint="default"/>
      </w:rPr>
    </w:lvl>
    <w:lvl w:ilvl="1" w:tentative="0">
      <w:start w:val="1"/>
      <w:numFmt w:val="decimalEnclosedCircleChinese"/>
      <w:lvlText w:val="%2"/>
      <w:lvlJc w:val="left"/>
      <w:pPr>
        <w:tabs>
          <w:tab w:val="left" w:pos="840"/>
        </w:tabs>
        <w:ind w:left="1260" w:hanging="420"/>
      </w:pPr>
      <w:rPr>
        <w:rFonts w:hint="default"/>
      </w:rPr>
    </w:lvl>
    <w:lvl w:ilvl="2" w:tentative="0">
      <w:start w:val="1"/>
      <w:numFmt w:val="decimal"/>
      <w:lvlText w:val="%3)"/>
      <w:lvlJc w:val="left"/>
      <w:pPr>
        <w:tabs>
          <w:tab w:val="left" w:pos="1260"/>
        </w:tabs>
        <w:ind w:left="1680" w:hanging="420"/>
      </w:pPr>
      <w:rPr>
        <w:rFonts w:hint="default"/>
      </w:rPr>
    </w:lvl>
    <w:lvl w:ilvl="3" w:tentative="0">
      <w:start w:val="1"/>
      <w:numFmt w:val="lowerLetter"/>
      <w:lvlText w:val="%4."/>
      <w:lvlJc w:val="left"/>
      <w:pPr>
        <w:tabs>
          <w:tab w:val="left" w:pos="1680"/>
        </w:tabs>
        <w:ind w:left="2100" w:hanging="420"/>
      </w:pPr>
      <w:rPr>
        <w:rFonts w:hint="default"/>
      </w:rPr>
    </w:lvl>
    <w:lvl w:ilvl="4" w:tentative="0">
      <w:start w:val="1"/>
      <w:numFmt w:val="lowerLetter"/>
      <w:lvlText w:val="%5)"/>
      <w:lvlJc w:val="left"/>
      <w:pPr>
        <w:tabs>
          <w:tab w:val="left" w:pos="2100"/>
        </w:tabs>
        <w:ind w:left="2520" w:hanging="420"/>
      </w:pPr>
      <w:rPr>
        <w:rFonts w:hint="default"/>
      </w:rPr>
    </w:lvl>
    <w:lvl w:ilvl="5" w:tentative="0">
      <w:start w:val="1"/>
      <w:numFmt w:val="lowerRoman"/>
      <w:lvlText w:val="%6."/>
      <w:lvlJc w:val="left"/>
      <w:pPr>
        <w:tabs>
          <w:tab w:val="left" w:pos="2520"/>
        </w:tabs>
        <w:ind w:left="2940" w:hanging="420"/>
      </w:pPr>
      <w:rPr>
        <w:rFonts w:hint="default"/>
      </w:rPr>
    </w:lvl>
    <w:lvl w:ilvl="6" w:tentative="0">
      <w:start w:val="1"/>
      <w:numFmt w:val="lowerRoman"/>
      <w:lvlText w:val="%7)"/>
      <w:lvlJc w:val="left"/>
      <w:pPr>
        <w:tabs>
          <w:tab w:val="left" w:pos="2940"/>
        </w:tabs>
        <w:ind w:left="3360" w:hanging="420"/>
      </w:pPr>
      <w:rPr>
        <w:rFonts w:hint="default"/>
      </w:rPr>
    </w:lvl>
    <w:lvl w:ilvl="7" w:tentative="0">
      <w:start w:val="1"/>
      <w:numFmt w:val="lowerLetter"/>
      <w:lvlText w:val="%8."/>
      <w:lvlJc w:val="left"/>
      <w:pPr>
        <w:tabs>
          <w:tab w:val="left" w:pos="3360"/>
        </w:tabs>
        <w:ind w:left="3780" w:hanging="420"/>
      </w:pPr>
      <w:rPr>
        <w:rFonts w:hint="default"/>
      </w:rPr>
    </w:lvl>
    <w:lvl w:ilvl="8" w:tentative="0">
      <w:start w:val="1"/>
      <w:numFmt w:val="lowerLetter"/>
      <w:lvlText w:val="%9)"/>
      <w:lvlJc w:val="left"/>
      <w:pPr>
        <w:tabs>
          <w:tab w:val="left" w:pos="3780"/>
        </w:tabs>
        <w:ind w:left="4200" w:hanging="420"/>
      </w:pPr>
      <w:rPr>
        <w:rFonts w:hint="default"/>
      </w:rPr>
    </w:lvl>
  </w:abstractNum>
  <w:abstractNum w:abstractNumId="4">
    <w:nsid w:val="3A72EAF0"/>
    <w:multiLevelType w:val="multilevel"/>
    <w:tmpl w:val="3A72EAF0"/>
    <w:lvl w:ilvl="0" w:tentative="0">
      <w:start w:val="1"/>
      <w:numFmt w:val="decimal"/>
      <w:lvlText w:val="(%1)"/>
      <w:lvlJc w:val="left"/>
      <w:pPr>
        <w:tabs>
          <w:tab w:val="left" w:pos="420"/>
        </w:tabs>
        <w:ind w:left="845" w:hanging="425"/>
      </w:pPr>
      <w:rPr>
        <w:rFonts w:hint="default"/>
      </w:rPr>
    </w:lvl>
    <w:lvl w:ilvl="1" w:tentative="0">
      <w:start w:val="1"/>
      <w:numFmt w:val="decimalEnclosedCircleChinese"/>
      <w:lvlText w:val="%2"/>
      <w:lvlJc w:val="left"/>
      <w:pPr>
        <w:tabs>
          <w:tab w:val="left" w:pos="840"/>
        </w:tabs>
        <w:ind w:left="1260" w:hanging="420"/>
      </w:pPr>
      <w:rPr>
        <w:rFonts w:hint="default"/>
      </w:rPr>
    </w:lvl>
    <w:lvl w:ilvl="2" w:tentative="0">
      <w:start w:val="1"/>
      <w:numFmt w:val="decimal"/>
      <w:lvlText w:val="%3)"/>
      <w:lvlJc w:val="left"/>
      <w:pPr>
        <w:tabs>
          <w:tab w:val="left" w:pos="1260"/>
        </w:tabs>
        <w:ind w:left="1680" w:hanging="420"/>
      </w:pPr>
      <w:rPr>
        <w:rFonts w:hint="default"/>
      </w:rPr>
    </w:lvl>
    <w:lvl w:ilvl="3" w:tentative="0">
      <w:start w:val="1"/>
      <w:numFmt w:val="lowerLetter"/>
      <w:lvlText w:val="%4."/>
      <w:lvlJc w:val="left"/>
      <w:pPr>
        <w:tabs>
          <w:tab w:val="left" w:pos="1680"/>
        </w:tabs>
        <w:ind w:left="2100" w:hanging="420"/>
      </w:pPr>
      <w:rPr>
        <w:rFonts w:hint="default"/>
      </w:rPr>
    </w:lvl>
    <w:lvl w:ilvl="4" w:tentative="0">
      <w:start w:val="1"/>
      <w:numFmt w:val="lowerLetter"/>
      <w:lvlText w:val="%5)"/>
      <w:lvlJc w:val="left"/>
      <w:pPr>
        <w:tabs>
          <w:tab w:val="left" w:pos="2100"/>
        </w:tabs>
        <w:ind w:left="2520" w:hanging="420"/>
      </w:pPr>
      <w:rPr>
        <w:rFonts w:hint="default"/>
      </w:rPr>
    </w:lvl>
    <w:lvl w:ilvl="5" w:tentative="0">
      <w:start w:val="1"/>
      <w:numFmt w:val="lowerRoman"/>
      <w:lvlText w:val="%6."/>
      <w:lvlJc w:val="left"/>
      <w:pPr>
        <w:tabs>
          <w:tab w:val="left" w:pos="2520"/>
        </w:tabs>
        <w:ind w:left="2940" w:hanging="420"/>
      </w:pPr>
      <w:rPr>
        <w:rFonts w:hint="default"/>
      </w:rPr>
    </w:lvl>
    <w:lvl w:ilvl="6" w:tentative="0">
      <w:start w:val="1"/>
      <w:numFmt w:val="lowerRoman"/>
      <w:lvlText w:val="%7)"/>
      <w:lvlJc w:val="left"/>
      <w:pPr>
        <w:tabs>
          <w:tab w:val="left" w:pos="2940"/>
        </w:tabs>
        <w:ind w:left="3360" w:hanging="420"/>
      </w:pPr>
      <w:rPr>
        <w:rFonts w:hint="default"/>
      </w:rPr>
    </w:lvl>
    <w:lvl w:ilvl="7" w:tentative="0">
      <w:start w:val="1"/>
      <w:numFmt w:val="lowerLetter"/>
      <w:lvlText w:val="%8."/>
      <w:lvlJc w:val="left"/>
      <w:pPr>
        <w:tabs>
          <w:tab w:val="left" w:pos="3360"/>
        </w:tabs>
        <w:ind w:left="3780" w:hanging="420"/>
      </w:pPr>
      <w:rPr>
        <w:rFonts w:hint="default"/>
      </w:rPr>
    </w:lvl>
    <w:lvl w:ilvl="8" w:tentative="0">
      <w:start w:val="1"/>
      <w:numFmt w:val="lowerLetter"/>
      <w:lvlText w:val="%9)"/>
      <w:lvlJc w:val="left"/>
      <w:pPr>
        <w:tabs>
          <w:tab w:val="left" w:pos="3780"/>
        </w:tabs>
        <w:ind w:left="4200" w:hanging="420"/>
      </w:pPr>
      <w:rPr>
        <w:rFonts w:hint="default"/>
      </w:rPr>
    </w:lvl>
  </w:abstractNum>
  <w:abstractNum w:abstractNumId="5">
    <w:nsid w:val="56E827F1"/>
    <w:multiLevelType w:val="multilevel"/>
    <w:tmpl w:val="56E827F1"/>
    <w:lvl w:ilvl="0" w:tentative="0">
      <w:start w:val="1"/>
      <w:numFmt w:val="decimal"/>
      <w:lvlText w:val="(%1)"/>
      <w:lvlJc w:val="left"/>
      <w:pPr>
        <w:tabs>
          <w:tab w:val="left" w:pos="420"/>
        </w:tabs>
        <w:ind w:left="845" w:hanging="425"/>
      </w:pPr>
      <w:rPr>
        <w:rFonts w:hint="default"/>
      </w:rPr>
    </w:lvl>
    <w:lvl w:ilvl="1" w:tentative="0">
      <w:start w:val="1"/>
      <w:numFmt w:val="decimalEnclosedCircleChinese"/>
      <w:lvlText w:val="%2"/>
      <w:lvlJc w:val="left"/>
      <w:pPr>
        <w:tabs>
          <w:tab w:val="left" w:pos="840"/>
        </w:tabs>
        <w:ind w:left="1260" w:hanging="420"/>
      </w:pPr>
      <w:rPr>
        <w:rFonts w:hint="default"/>
      </w:rPr>
    </w:lvl>
    <w:lvl w:ilvl="2" w:tentative="0">
      <w:start w:val="1"/>
      <w:numFmt w:val="decimal"/>
      <w:lvlText w:val="%3)"/>
      <w:lvlJc w:val="left"/>
      <w:pPr>
        <w:tabs>
          <w:tab w:val="left" w:pos="1260"/>
        </w:tabs>
        <w:ind w:left="1680" w:hanging="420"/>
      </w:pPr>
      <w:rPr>
        <w:rFonts w:hint="default"/>
      </w:rPr>
    </w:lvl>
    <w:lvl w:ilvl="3" w:tentative="0">
      <w:start w:val="1"/>
      <w:numFmt w:val="lowerLetter"/>
      <w:lvlText w:val="%4."/>
      <w:lvlJc w:val="left"/>
      <w:pPr>
        <w:tabs>
          <w:tab w:val="left" w:pos="1680"/>
        </w:tabs>
        <w:ind w:left="2100" w:hanging="420"/>
      </w:pPr>
      <w:rPr>
        <w:rFonts w:hint="default"/>
      </w:rPr>
    </w:lvl>
    <w:lvl w:ilvl="4" w:tentative="0">
      <w:start w:val="1"/>
      <w:numFmt w:val="lowerLetter"/>
      <w:lvlText w:val="%5)"/>
      <w:lvlJc w:val="left"/>
      <w:pPr>
        <w:tabs>
          <w:tab w:val="left" w:pos="2100"/>
        </w:tabs>
        <w:ind w:left="2520" w:hanging="420"/>
      </w:pPr>
      <w:rPr>
        <w:rFonts w:hint="default"/>
      </w:rPr>
    </w:lvl>
    <w:lvl w:ilvl="5" w:tentative="0">
      <w:start w:val="1"/>
      <w:numFmt w:val="lowerRoman"/>
      <w:lvlText w:val="%6."/>
      <w:lvlJc w:val="left"/>
      <w:pPr>
        <w:tabs>
          <w:tab w:val="left" w:pos="2520"/>
        </w:tabs>
        <w:ind w:left="2940" w:hanging="420"/>
      </w:pPr>
      <w:rPr>
        <w:rFonts w:hint="default"/>
      </w:rPr>
    </w:lvl>
    <w:lvl w:ilvl="6" w:tentative="0">
      <w:start w:val="1"/>
      <w:numFmt w:val="lowerRoman"/>
      <w:lvlText w:val="%7)"/>
      <w:lvlJc w:val="left"/>
      <w:pPr>
        <w:tabs>
          <w:tab w:val="left" w:pos="2940"/>
        </w:tabs>
        <w:ind w:left="3360" w:hanging="420"/>
      </w:pPr>
      <w:rPr>
        <w:rFonts w:hint="default"/>
      </w:rPr>
    </w:lvl>
    <w:lvl w:ilvl="7" w:tentative="0">
      <w:start w:val="1"/>
      <w:numFmt w:val="lowerLetter"/>
      <w:lvlText w:val="%8."/>
      <w:lvlJc w:val="left"/>
      <w:pPr>
        <w:tabs>
          <w:tab w:val="left" w:pos="3360"/>
        </w:tabs>
        <w:ind w:left="3780" w:hanging="420"/>
      </w:pPr>
      <w:rPr>
        <w:rFonts w:hint="default"/>
      </w:rPr>
    </w:lvl>
    <w:lvl w:ilvl="8" w:tentative="0">
      <w:start w:val="1"/>
      <w:numFmt w:val="lowerLetter"/>
      <w:lvlText w:val="%9)"/>
      <w:lvlJc w:val="left"/>
      <w:pPr>
        <w:tabs>
          <w:tab w:val="left" w:pos="3780"/>
        </w:tabs>
        <w:ind w:left="4200" w:hanging="420"/>
      </w:pPr>
      <w:rPr>
        <w:rFonts w:hint="default"/>
      </w:rPr>
    </w:lvl>
  </w:abstractNum>
  <w:abstractNum w:abstractNumId="6">
    <w:nsid w:val="652EA4B8"/>
    <w:multiLevelType w:val="multilevel"/>
    <w:tmpl w:val="652EA4B8"/>
    <w:lvl w:ilvl="0" w:tentative="0">
      <w:start w:val="1"/>
      <w:numFmt w:val="decimal"/>
      <w:lvlText w:val="(%1)"/>
      <w:lvlJc w:val="left"/>
      <w:pPr>
        <w:tabs>
          <w:tab w:val="left" w:pos="420"/>
        </w:tabs>
        <w:ind w:left="845" w:hanging="425"/>
      </w:pPr>
      <w:rPr>
        <w:rFonts w:hint="default"/>
      </w:rPr>
    </w:lvl>
    <w:lvl w:ilvl="1" w:tentative="0">
      <w:start w:val="1"/>
      <w:numFmt w:val="decimalEnclosedCircleChinese"/>
      <w:lvlText w:val="%2"/>
      <w:lvlJc w:val="left"/>
      <w:pPr>
        <w:tabs>
          <w:tab w:val="left" w:pos="840"/>
        </w:tabs>
        <w:ind w:left="1260" w:hanging="420"/>
      </w:pPr>
      <w:rPr>
        <w:rFonts w:hint="default"/>
      </w:rPr>
    </w:lvl>
    <w:lvl w:ilvl="2" w:tentative="0">
      <w:start w:val="1"/>
      <w:numFmt w:val="decimal"/>
      <w:lvlText w:val="%3)"/>
      <w:lvlJc w:val="left"/>
      <w:pPr>
        <w:tabs>
          <w:tab w:val="left" w:pos="1260"/>
        </w:tabs>
        <w:ind w:left="1680" w:hanging="420"/>
      </w:pPr>
      <w:rPr>
        <w:rFonts w:hint="default"/>
      </w:rPr>
    </w:lvl>
    <w:lvl w:ilvl="3" w:tentative="0">
      <w:start w:val="1"/>
      <w:numFmt w:val="lowerLetter"/>
      <w:lvlText w:val="%4."/>
      <w:lvlJc w:val="left"/>
      <w:pPr>
        <w:tabs>
          <w:tab w:val="left" w:pos="1680"/>
        </w:tabs>
        <w:ind w:left="2100" w:hanging="420"/>
      </w:pPr>
      <w:rPr>
        <w:rFonts w:hint="default"/>
      </w:rPr>
    </w:lvl>
    <w:lvl w:ilvl="4" w:tentative="0">
      <w:start w:val="1"/>
      <w:numFmt w:val="lowerLetter"/>
      <w:lvlText w:val="%5)"/>
      <w:lvlJc w:val="left"/>
      <w:pPr>
        <w:tabs>
          <w:tab w:val="left" w:pos="2100"/>
        </w:tabs>
        <w:ind w:left="2520" w:hanging="420"/>
      </w:pPr>
      <w:rPr>
        <w:rFonts w:hint="default"/>
      </w:rPr>
    </w:lvl>
    <w:lvl w:ilvl="5" w:tentative="0">
      <w:start w:val="1"/>
      <w:numFmt w:val="lowerRoman"/>
      <w:lvlText w:val="%6."/>
      <w:lvlJc w:val="left"/>
      <w:pPr>
        <w:tabs>
          <w:tab w:val="left" w:pos="2520"/>
        </w:tabs>
        <w:ind w:left="2940" w:hanging="420"/>
      </w:pPr>
      <w:rPr>
        <w:rFonts w:hint="default"/>
      </w:rPr>
    </w:lvl>
    <w:lvl w:ilvl="6" w:tentative="0">
      <w:start w:val="1"/>
      <w:numFmt w:val="lowerRoman"/>
      <w:lvlText w:val="%7)"/>
      <w:lvlJc w:val="left"/>
      <w:pPr>
        <w:tabs>
          <w:tab w:val="left" w:pos="2940"/>
        </w:tabs>
        <w:ind w:left="3360" w:hanging="420"/>
      </w:pPr>
      <w:rPr>
        <w:rFonts w:hint="default"/>
      </w:rPr>
    </w:lvl>
    <w:lvl w:ilvl="7" w:tentative="0">
      <w:start w:val="1"/>
      <w:numFmt w:val="lowerLetter"/>
      <w:lvlText w:val="%8."/>
      <w:lvlJc w:val="left"/>
      <w:pPr>
        <w:tabs>
          <w:tab w:val="left" w:pos="3360"/>
        </w:tabs>
        <w:ind w:left="3780" w:hanging="420"/>
      </w:pPr>
      <w:rPr>
        <w:rFonts w:hint="default"/>
      </w:rPr>
    </w:lvl>
    <w:lvl w:ilvl="8" w:tentative="0">
      <w:start w:val="1"/>
      <w:numFmt w:val="lowerLetter"/>
      <w:lvlText w:val="%9)"/>
      <w:lvlJc w:val="left"/>
      <w:pPr>
        <w:tabs>
          <w:tab w:val="left" w:pos="3780"/>
        </w:tabs>
        <w:ind w:left="4200" w:hanging="420"/>
      </w:pPr>
      <w:rPr>
        <w:rFonts w:hint="default"/>
      </w:rPr>
    </w:lvl>
  </w:abstractNum>
  <w:abstractNum w:abstractNumId="7">
    <w:nsid w:val="7FE06B0A"/>
    <w:multiLevelType w:val="multilevel"/>
    <w:tmpl w:val="7FE06B0A"/>
    <w:lvl w:ilvl="0" w:tentative="0">
      <w:start w:val="1"/>
      <w:numFmt w:val="decimal"/>
      <w:lvlText w:val="(%1)"/>
      <w:lvlJc w:val="left"/>
      <w:pPr>
        <w:tabs>
          <w:tab w:val="left" w:pos="420"/>
        </w:tabs>
        <w:ind w:left="845" w:hanging="425"/>
      </w:pPr>
      <w:rPr>
        <w:rFonts w:hint="default"/>
      </w:rPr>
    </w:lvl>
    <w:lvl w:ilvl="1" w:tentative="0">
      <w:start w:val="1"/>
      <w:numFmt w:val="decimalEnclosedCircleChinese"/>
      <w:lvlText w:val="%2"/>
      <w:lvlJc w:val="left"/>
      <w:pPr>
        <w:tabs>
          <w:tab w:val="left" w:pos="840"/>
        </w:tabs>
        <w:ind w:left="1260" w:hanging="420"/>
      </w:pPr>
      <w:rPr>
        <w:rFonts w:hint="default"/>
      </w:rPr>
    </w:lvl>
    <w:lvl w:ilvl="2" w:tentative="0">
      <w:start w:val="1"/>
      <w:numFmt w:val="decimal"/>
      <w:lvlText w:val="%3)"/>
      <w:lvlJc w:val="left"/>
      <w:pPr>
        <w:tabs>
          <w:tab w:val="left" w:pos="1260"/>
        </w:tabs>
        <w:ind w:left="1680" w:hanging="420"/>
      </w:pPr>
      <w:rPr>
        <w:rFonts w:hint="default"/>
      </w:rPr>
    </w:lvl>
    <w:lvl w:ilvl="3" w:tentative="0">
      <w:start w:val="1"/>
      <w:numFmt w:val="lowerLetter"/>
      <w:lvlText w:val="%4."/>
      <w:lvlJc w:val="left"/>
      <w:pPr>
        <w:tabs>
          <w:tab w:val="left" w:pos="1680"/>
        </w:tabs>
        <w:ind w:left="2100" w:hanging="420"/>
      </w:pPr>
      <w:rPr>
        <w:rFonts w:hint="default"/>
      </w:rPr>
    </w:lvl>
    <w:lvl w:ilvl="4" w:tentative="0">
      <w:start w:val="1"/>
      <w:numFmt w:val="lowerLetter"/>
      <w:lvlText w:val="%5)"/>
      <w:lvlJc w:val="left"/>
      <w:pPr>
        <w:tabs>
          <w:tab w:val="left" w:pos="2100"/>
        </w:tabs>
        <w:ind w:left="2520" w:hanging="420"/>
      </w:pPr>
      <w:rPr>
        <w:rFonts w:hint="default"/>
      </w:rPr>
    </w:lvl>
    <w:lvl w:ilvl="5" w:tentative="0">
      <w:start w:val="1"/>
      <w:numFmt w:val="lowerRoman"/>
      <w:lvlText w:val="%6."/>
      <w:lvlJc w:val="left"/>
      <w:pPr>
        <w:tabs>
          <w:tab w:val="left" w:pos="2520"/>
        </w:tabs>
        <w:ind w:left="2940" w:hanging="420"/>
      </w:pPr>
      <w:rPr>
        <w:rFonts w:hint="default"/>
      </w:rPr>
    </w:lvl>
    <w:lvl w:ilvl="6" w:tentative="0">
      <w:start w:val="1"/>
      <w:numFmt w:val="lowerRoman"/>
      <w:lvlText w:val="%7)"/>
      <w:lvlJc w:val="left"/>
      <w:pPr>
        <w:tabs>
          <w:tab w:val="left" w:pos="2940"/>
        </w:tabs>
        <w:ind w:left="3360" w:hanging="420"/>
      </w:pPr>
      <w:rPr>
        <w:rFonts w:hint="default"/>
      </w:rPr>
    </w:lvl>
    <w:lvl w:ilvl="7" w:tentative="0">
      <w:start w:val="1"/>
      <w:numFmt w:val="lowerLetter"/>
      <w:lvlText w:val="%8."/>
      <w:lvlJc w:val="left"/>
      <w:pPr>
        <w:tabs>
          <w:tab w:val="left" w:pos="3360"/>
        </w:tabs>
        <w:ind w:left="3780" w:hanging="420"/>
      </w:pPr>
      <w:rPr>
        <w:rFonts w:hint="default"/>
      </w:rPr>
    </w:lvl>
    <w:lvl w:ilvl="8" w:tentative="0">
      <w:start w:val="1"/>
      <w:numFmt w:val="lowerLetter"/>
      <w:lvlText w:val="%9)"/>
      <w:lvlJc w:val="left"/>
      <w:pPr>
        <w:tabs>
          <w:tab w:val="left" w:pos="3780"/>
        </w:tabs>
        <w:ind w:left="4200" w:hanging="420"/>
      </w:pPr>
      <w:rPr>
        <w:rFonts w:hint="default"/>
      </w:rPr>
    </w:lvl>
  </w:abstractNum>
  <w:num w:numId="1">
    <w:abstractNumId w:val="2"/>
  </w:num>
  <w:num w:numId="2">
    <w:abstractNumId w:val="0"/>
  </w:num>
  <w:num w:numId="3">
    <w:abstractNumId w:val="4"/>
  </w:num>
  <w:num w:numId="4">
    <w:abstractNumId w:val="1"/>
  </w:num>
  <w:num w:numId="5">
    <w:abstractNumId w:val="7"/>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g5M2Y5Y2M3ZjdhOTgyMTMyYjlhZmZhN2ZhN2FjN2IifQ=="/>
  </w:docVars>
  <w:rsids>
    <w:rsidRoot w:val="1F822748"/>
    <w:rsid w:val="000458C2"/>
    <w:rsid w:val="000F704B"/>
    <w:rsid w:val="00115403"/>
    <w:rsid w:val="002B609B"/>
    <w:rsid w:val="00417EF4"/>
    <w:rsid w:val="004B52F0"/>
    <w:rsid w:val="006473E0"/>
    <w:rsid w:val="0066369B"/>
    <w:rsid w:val="007F32B7"/>
    <w:rsid w:val="008C7CB4"/>
    <w:rsid w:val="009833BD"/>
    <w:rsid w:val="00A71A88"/>
    <w:rsid w:val="00B8090C"/>
    <w:rsid w:val="00DF635D"/>
    <w:rsid w:val="00F024B4"/>
    <w:rsid w:val="00F970FF"/>
    <w:rsid w:val="00FE4A30"/>
    <w:rsid w:val="04D817FB"/>
    <w:rsid w:val="09C13E54"/>
    <w:rsid w:val="0C5D4D18"/>
    <w:rsid w:val="0DB27688"/>
    <w:rsid w:val="0E5A1F90"/>
    <w:rsid w:val="19D846A8"/>
    <w:rsid w:val="1BAF3034"/>
    <w:rsid w:val="1CD83537"/>
    <w:rsid w:val="1F822748"/>
    <w:rsid w:val="2211217B"/>
    <w:rsid w:val="25473008"/>
    <w:rsid w:val="25FD5DBC"/>
    <w:rsid w:val="28256B61"/>
    <w:rsid w:val="319E4722"/>
    <w:rsid w:val="3CB74227"/>
    <w:rsid w:val="44557097"/>
    <w:rsid w:val="48897FD7"/>
    <w:rsid w:val="493E0366"/>
    <w:rsid w:val="495D254A"/>
    <w:rsid w:val="4D495787"/>
    <w:rsid w:val="50800F93"/>
    <w:rsid w:val="514209A3"/>
    <w:rsid w:val="51825526"/>
    <w:rsid w:val="524A1BC9"/>
    <w:rsid w:val="59BA34B9"/>
    <w:rsid w:val="5ECD6744"/>
    <w:rsid w:val="5EFEB507"/>
    <w:rsid w:val="682E4018"/>
    <w:rsid w:val="6C4830F8"/>
    <w:rsid w:val="6F150ABC"/>
    <w:rsid w:val="727E7EC3"/>
    <w:rsid w:val="785E28CF"/>
    <w:rsid w:val="7A5C0170"/>
    <w:rsid w:val="7ABA282E"/>
    <w:rsid w:val="7E000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3">
    <w:name w:val="Balloon Text"/>
    <w:basedOn w:val="1"/>
    <w:link w:val="31"/>
    <w:qFormat/>
    <w:uiPriority w:val="0"/>
    <w:rPr>
      <w:sz w:val="18"/>
      <w:szCs w:val="18"/>
    </w:rPr>
  </w:style>
  <w:style w:type="paragraph" w:styleId="4">
    <w:name w:val="footer"/>
    <w:basedOn w:val="1"/>
    <w:qFormat/>
    <w:uiPriority w:val="0"/>
    <w:pPr>
      <w:snapToGrid w:val="0"/>
      <w:ind w:right="210" w:rightChars="100"/>
      <w:jc w:val="right"/>
    </w:pPr>
    <w:rPr>
      <w:sz w:val="18"/>
      <w:szCs w:val="18"/>
    </w:rPr>
  </w:style>
  <w:style w:type="paragraph" w:styleId="5">
    <w:name w:val="header"/>
    <w:basedOn w:val="1"/>
    <w:qFormat/>
    <w:uiPriority w:val="0"/>
    <w:pPr>
      <w:snapToGrid w:val="0"/>
      <w:jc w:val="left"/>
    </w:pPr>
    <w:rPr>
      <w:sz w:val="18"/>
      <w:szCs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Normal (Web)"/>
    <w:basedOn w:val="1"/>
    <w:qFormat/>
    <w:uiPriority w:val="0"/>
    <w:rPr>
      <w:sz w:val="24"/>
    </w:rPr>
  </w:style>
  <w:style w:type="table" w:styleId="10">
    <w:name w:val="Table Grid"/>
    <w:basedOn w:val="9"/>
    <w:qFormat/>
    <w:uiPriority w:val="39"/>
    <w:rPr>
      <w:kern w:val="2"/>
      <w:sz w:val="21"/>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rPr>
      <w:rFonts w:ascii="Times New Roman" w:hAnsi="Times New Roman" w:eastAsia="宋体" w:cs="Times New Roman"/>
      <w:sz w:val="18"/>
    </w:rPr>
  </w:style>
  <w:style w:type="paragraph" w:customStyle="1" w:styleId="13">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5">
    <w:name w:val="其他实施日期"/>
    <w:basedOn w:val="16"/>
    <w:qFormat/>
    <w:uiPriority w:val="0"/>
    <w:pPr>
      <w:framePr w:wrap="around"/>
    </w:pPr>
  </w:style>
  <w:style w:type="paragraph" w:customStyle="1" w:styleId="16">
    <w:name w:val="实施日期"/>
    <w:basedOn w:val="17"/>
    <w:qFormat/>
    <w:uiPriority w:val="0"/>
    <w:pPr>
      <w:framePr w:wrap="around" w:vAnchor="page" w:hAnchor="text"/>
      <w:jc w:val="right"/>
    </w:pPr>
    <w:rPr>
      <w:rFonts w:eastAsia="宋体"/>
    </w:rPr>
  </w:style>
  <w:style w:type="paragraph" w:customStyle="1" w:styleId="17">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8">
    <w:name w:val="发布部门"/>
    <w:next w:val="1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0">
    <w:name w:val="封面标准英文名称"/>
    <w:basedOn w:val="19"/>
    <w:qFormat/>
    <w:uiPriority w:val="0"/>
    <w:pPr>
      <w:framePr w:wrap="around"/>
      <w:spacing w:before="370" w:line="400" w:lineRule="exact"/>
    </w:pPr>
    <w:rPr>
      <w:rFonts w:ascii="Times New Roman" w:eastAsia="宋体"/>
      <w:sz w:val="28"/>
      <w:szCs w:val="28"/>
    </w:rPr>
  </w:style>
  <w:style w:type="paragraph" w:customStyle="1" w:styleId="21">
    <w:name w:val="封面一致性程度标识"/>
    <w:basedOn w:val="20"/>
    <w:qFormat/>
    <w:uiPriority w:val="0"/>
    <w:pPr>
      <w:framePr w:wrap="around"/>
      <w:spacing w:before="440"/>
    </w:pPr>
    <w:rPr>
      <w:rFonts w:ascii="宋体"/>
    </w:rPr>
  </w:style>
  <w:style w:type="paragraph" w:customStyle="1" w:styleId="22">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48"/>
      <w:lang w:val="en-US" w:eastAsia="zh-CN" w:bidi="ar-SA"/>
    </w:rPr>
  </w:style>
  <w:style w:type="paragraph" w:customStyle="1" w:styleId="2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4">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25">
    <w:name w:val="目次、标准名称标题"/>
    <w:basedOn w:val="1"/>
    <w:next w:val="1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8">
    <w:name w:val="WPSOffice手动目录 1"/>
    <w:qFormat/>
    <w:uiPriority w:val="0"/>
    <w:rPr>
      <w:rFonts w:asciiTheme="minorHAnsi" w:hAnsiTheme="minorHAnsi" w:eastAsiaTheme="minorEastAsia" w:cstheme="minorBidi"/>
      <w:lang w:val="en-US" w:eastAsia="zh-CN" w:bidi="ar-SA"/>
    </w:rPr>
  </w:style>
  <w:style w:type="paragraph" w:customStyle="1" w:styleId="29">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0">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31">
    <w:name w:val="批注框文本 字符"/>
    <w:basedOn w:val="11"/>
    <w:link w:val="3"/>
    <w:qFormat/>
    <w:uiPriority w:val="0"/>
    <w:rPr>
      <w:rFonts w:ascii="Times New Roman" w:hAnsi="Times New Roman" w:eastAsia="宋体" w:cs="Times New Roman"/>
      <w:kern w:val="2"/>
      <w:sz w:val="18"/>
      <w:szCs w:val="18"/>
    </w:rPr>
  </w:style>
  <w:style w:type="paragraph" w:customStyle="1" w:styleId="32">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1196</Words>
  <Characters>6822</Characters>
  <Lines>56</Lines>
  <Paragraphs>16</Paragraphs>
  <TotalTime>29</TotalTime>
  <ScaleCrop>false</ScaleCrop>
  <LinksUpToDate>false</LinksUpToDate>
  <CharactersWithSpaces>8002</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2023-07-03T13:55:00Z</dcterms:created>
  <dc:creator>XXL</dc:creator>
  <cp:lastModifiedBy>Mohare-Y</cp:lastModifiedBy>
  <cp:lastPrinted>2023-06-29T11:15:00Z</cp:lastPrinted>
  <dcterms:modified xsi:type="dcterms:W3CDTF">2023-07-11T10:03:03Z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836EA8631DCF74E657B8AC64FCC04EDB_43</vt:lpwstr>
  </property>
</Properties>
</file>